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0B" w:rsidRDefault="00D72B18" w:rsidP="00D72B18">
      <w:pPr>
        <w:snapToGrid w:val="0"/>
        <w:spacing w:line="360" w:lineRule="auto"/>
        <w:jc w:val="left"/>
        <w:rPr>
          <w:rFonts w:ascii="华文细黑" w:eastAsia="华文细黑" w:hAnsi="华文细黑"/>
          <w:b/>
          <w:bCs/>
          <w:color w:val="262626"/>
          <w:sz w:val="24"/>
        </w:rPr>
      </w:pPr>
      <w:r>
        <w:rPr>
          <w:rFonts w:ascii="华文细黑" w:eastAsia="华文细黑" w:hAnsi="华文细黑" w:hint="eastAsia"/>
          <w:b/>
          <w:bCs/>
          <w:color w:val="262626"/>
          <w:sz w:val="24"/>
        </w:rPr>
        <w:t>1</w:t>
      </w:r>
      <w:r w:rsidR="00A2330B">
        <w:rPr>
          <w:rFonts w:ascii="华文细黑" w:eastAsia="华文细黑" w:hAnsi="华文细黑" w:hint="eastAsia"/>
          <w:b/>
          <w:bCs/>
          <w:color w:val="262626"/>
          <w:sz w:val="24"/>
        </w:rPr>
        <w:t xml:space="preserve"> 毕业生</w:t>
      </w:r>
      <w:r>
        <w:rPr>
          <w:rFonts w:ascii="华文细黑" w:eastAsia="华文细黑" w:hAnsi="华文细黑" w:hint="eastAsia"/>
          <w:b/>
          <w:bCs/>
          <w:color w:val="262626"/>
          <w:sz w:val="24"/>
        </w:rPr>
        <w:t>规模与结构</w:t>
      </w:r>
    </w:p>
    <w:tbl>
      <w:tblPr>
        <w:tblW w:w="0" w:type="auto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231"/>
        <w:gridCol w:w="2268"/>
      </w:tblGrid>
      <w:tr w:rsidR="00D72B18" w:rsidTr="00D72B18">
        <w:trPr>
          <w:jc w:val="center"/>
        </w:trPr>
        <w:tc>
          <w:tcPr>
            <w:tcW w:w="2130" w:type="dxa"/>
            <w:shd w:val="clear" w:color="auto" w:fill="4F81BD"/>
          </w:tcPr>
          <w:p w:rsidR="00D72B18" w:rsidRDefault="00D72B18">
            <w:pPr>
              <w:jc w:val="center"/>
              <w:rPr>
                <w:rFonts w:ascii="华文细黑" w:eastAsia="华文细黑" w:hAnsi="华文细黑" w:cs="Courier New"/>
                <w:b/>
                <w:color w:val="FFFFFF"/>
              </w:rPr>
            </w:pPr>
            <w:r>
              <w:rPr>
                <w:rFonts w:ascii="华文细黑" w:eastAsia="华文细黑" w:hAnsi="华文细黑" w:cs="Courier New" w:hint="eastAsia"/>
                <w:b/>
                <w:color w:val="FFFFFF"/>
              </w:rPr>
              <w:t>毕业生数</w:t>
            </w:r>
          </w:p>
        </w:tc>
        <w:tc>
          <w:tcPr>
            <w:tcW w:w="2231" w:type="dxa"/>
            <w:shd w:val="clear" w:color="auto" w:fill="4F81BD"/>
          </w:tcPr>
          <w:p w:rsidR="00D72B18" w:rsidRDefault="00D72B18">
            <w:pPr>
              <w:jc w:val="center"/>
              <w:rPr>
                <w:rFonts w:ascii="华文细黑" w:eastAsia="华文细黑" w:hAnsi="华文细黑" w:cs="Courier New"/>
                <w:b/>
                <w:color w:val="FFFFFF"/>
              </w:rPr>
            </w:pPr>
            <w:r>
              <w:rPr>
                <w:rFonts w:ascii="华文细黑" w:eastAsia="华文细黑" w:hAnsi="华文细黑" w:cs="Courier New" w:hint="eastAsia"/>
                <w:b/>
                <w:color w:val="FFFFFF"/>
              </w:rPr>
              <w:t>人数</w:t>
            </w:r>
          </w:p>
        </w:tc>
        <w:tc>
          <w:tcPr>
            <w:tcW w:w="2268" w:type="dxa"/>
            <w:shd w:val="clear" w:color="auto" w:fill="4F81BD"/>
          </w:tcPr>
          <w:p w:rsidR="00D72B18" w:rsidRDefault="00D72B18">
            <w:pPr>
              <w:jc w:val="center"/>
              <w:rPr>
                <w:rFonts w:ascii="华文细黑" w:eastAsia="华文细黑" w:hAnsi="华文细黑" w:cs="Courier New"/>
                <w:b/>
                <w:color w:val="FFFFFF"/>
              </w:rPr>
            </w:pPr>
            <w:r>
              <w:rPr>
                <w:rFonts w:ascii="华文细黑" w:eastAsia="华文细黑" w:hAnsi="华文细黑" w:cs="Courier New" w:hint="eastAsia"/>
                <w:b/>
                <w:color w:val="FFFFFF"/>
              </w:rPr>
              <w:t>比例</w:t>
            </w:r>
          </w:p>
        </w:tc>
      </w:tr>
      <w:tr w:rsidR="007B26B2" w:rsidTr="00AE1E25">
        <w:trPr>
          <w:trHeight w:val="303"/>
          <w:jc w:val="center"/>
        </w:trPr>
        <w:tc>
          <w:tcPr>
            <w:tcW w:w="2130" w:type="dxa"/>
            <w:shd w:val="clear" w:color="auto" w:fill="B8CCE4"/>
          </w:tcPr>
          <w:p w:rsidR="007B26B2" w:rsidRDefault="007B26B2" w:rsidP="007B26B2">
            <w:pPr>
              <w:jc w:val="center"/>
              <w:rPr>
                <w:rFonts w:ascii="华文细黑" w:eastAsia="华文细黑" w:hAnsi="华文细黑" w:cs="Courier New"/>
                <w:color w:val="000000"/>
              </w:rPr>
            </w:pPr>
            <w:r>
              <w:rPr>
                <w:rFonts w:ascii="华文细黑" w:eastAsia="华文细黑" w:hAnsi="华文细黑" w:cs="Courier New" w:hint="eastAsia"/>
                <w:color w:val="000000"/>
              </w:rPr>
              <w:t>本科生总数</w:t>
            </w:r>
          </w:p>
        </w:tc>
        <w:tc>
          <w:tcPr>
            <w:tcW w:w="2231" w:type="dxa"/>
            <w:shd w:val="clear" w:color="auto" w:fill="B8CCE4"/>
          </w:tcPr>
          <w:p w:rsidR="007B26B2" w:rsidRPr="007B26B2" w:rsidRDefault="007B26B2" w:rsidP="007B26B2">
            <w:pPr>
              <w:spacing w:line="360" w:lineRule="auto"/>
              <w:jc w:val="center"/>
              <w:rPr>
                <w:rFonts w:ascii="华文细黑" w:eastAsia="华文细黑" w:hAnsi="华文细黑" w:cs="Courier New" w:hint="eastAsia"/>
                <w:szCs w:val="21"/>
              </w:rPr>
            </w:pPr>
            <w:r w:rsidRPr="007B26B2">
              <w:rPr>
                <w:rFonts w:ascii="华文细黑" w:eastAsia="华文细黑" w:hAnsi="华文细黑" w:cs="Courier New" w:hint="eastAsia"/>
                <w:szCs w:val="21"/>
              </w:rPr>
              <w:t>34</w:t>
            </w:r>
            <w:r w:rsidRPr="007B26B2">
              <w:rPr>
                <w:rFonts w:ascii="华文细黑" w:eastAsia="华文细黑" w:hAnsi="华文细黑" w:cs="Courier New"/>
                <w:szCs w:val="21"/>
              </w:rPr>
              <w:t>73</w:t>
            </w:r>
          </w:p>
        </w:tc>
        <w:tc>
          <w:tcPr>
            <w:tcW w:w="2268" w:type="dxa"/>
            <w:shd w:val="clear" w:color="auto" w:fill="B8CCE4"/>
            <w:vAlign w:val="bottom"/>
          </w:tcPr>
          <w:p w:rsidR="007B26B2" w:rsidRPr="007B26B2" w:rsidRDefault="007B26B2" w:rsidP="007B26B2">
            <w:pPr>
              <w:widowControl/>
              <w:spacing w:line="360" w:lineRule="auto"/>
              <w:jc w:val="center"/>
              <w:rPr>
                <w:rFonts w:ascii="华文细黑" w:eastAsia="华文细黑" w:hAnsi="华文细黑" w:cs="Courier New"/>
                <w:szCs w:val="21"/>
              </w:rPr>
            </w:pPr>
            <w:r w:rsidRPr="007B26B2">
              <w:rPr>
                <w:rFonts w:ascii="华文细黑" w:eastAsia="华文细黑" w:hAnsi="华文细黑" w:cs="Courier New" w:hint="eastAsia"/>
                <w:szCs w:val="21"/>
              </w:rPr>
              <w:t>64.26%</w:t>
            </w:r>
          </w:p>
        </w:tc>
      </w:tr>
      <w:tr w:rsidR="007B26B2" w:rsidTr="00AE1E25">
        <w:trPr>
          <w:trHeight w:val="127"/>
          <w:jc w:val="center"/>
        </w:trPr>
        <w:tc>
          <w:tcPr>
            <w:tcW w:w="2130" w:type="dxa"/>
            <w:shd w:val="clear" w:color="auto" w:fill="FFFFFF"/>
          </w:tcPr>
          <w:p w:rsidR="007B26B2" w:rsidRDefault="007B26B2" w:rsidP="007B26B2">
            <w:pPr>
              <w:jc w:val="center"/>
              <w:rPr>
                <w:rFonts w:ascii="华文细黑" w:eastAsia="华文细黑" w:hAnsi="华文细黑" w:cs="Courier New"/>
                <w:color w:val="000000"/>
              </w:rPr>
            </w:pPr>
            <w:r>
              <w:rPr>
                <w:rFonts w:ascii="华文细黑" w:eastAsia="华文细黑" w:hAnsi="华文细黑" w:cs="Courier New" w:hint="eastAsia"/>
                <w:color w:val="000000"/>
              </w:rPr>
              <w:t>硕士生总数</w:t>
            </w:r>
          </w:p>
        </w:tc>
        <w:tc>
          <w:tcPr>
            <w:tcW w:w="2231" w:type="dxa"/>
            <w:shd w:val="clear" w:color="auto" w:fill="FFFFFF"/>
          </w:tcPr>
          <w:p w:rsidR="007B26B2" w:rsidRPr="007B26B2" w:rsidRDefault="007B26B2" w:rsidP="007B26B2">
            <w:pPr>
              <w:spacing w:line="360" w:lineRule="auto"/>
              <w:jc w:val="center"/>
              <w:rPr>
                <w:rFonts w:ascii="华文细黑" w:eastAsia="华文细黑" w:hAnsi="华文细黑" w:cs="Courier New" w:hint="eastAsia"/>
                <w:szCs w:val="21"/>
              </w:rPr>
            </w:pPr>
            <w:r w:rsidRPr="007B26B2">
              <w:rPr>
                <w:rFonts w:ascii="华文细黑" w:eastAsia="华文细黑" w:hAnsi="华文细黑" w:cs="Courier New" w:hint="eastAsia"/>
                <w:szCs w:val="21"/>
              </w:rPr>
              <w:t>1</w:t>
            </w:r>
            <w:r w:rsidRPr="007B26B2">
              <w:rPr>
                <w:rFonts w:ascii="华文细黑" w:eastAsia="华文细黑" w:hAnsi="华文细黑" w:cs="Courier New"/>
                <w:szCs w:val="21"/>
              </w:rPr>
              <w:t>787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7B26B2" w:rsidRPr="007B26B2" w:rsidRDefault="007B26B2" w:rsidP="007B26B2">
            <w:pPr>
              <w:spacing w:line="360" w:lineRule="auto"/>
              <w:jc w:val="center"/>
              <w:rPr>
                <w:rFonts w:ascii="华文细黑" w:eastAsia="华文细黑" w:hAnsi="华文细黑" w:cs="Courier New" w:hint="eastAsia"/>
                <w:szCs w:val="21"/>
              </w:rPr>
            </w:pPr>
            <w:r w:rsidRPr="007B26B2">
              <w:rPr>
                <w:rFonts w:ascii="华文细黑" w:eastAsia="华文细黑" w:hAnsi="华文细黑" w:cs="Courier New" w:hint="eastAsia"/>
                <w:szCs w:val="21"/>
              </w:rPr>
              <w:t>33.06%</w:t>
            </w:r>
          </w:p>
        </w:tc>
      </w:tr>
      <w:tr w:rsidR="007B26B2" w:rsidTr="00AE1E25">
        <w:trPr>
          <w:jc w:val="center"/>
        </w:trPr>
        <w:tc>
          <w:tcPr>
            <w:tcW w:w="2130" w:type="dxa"/>
            <w:shd w:val="clear" w:color="auto" w:fill="B8CCE4"/>
          </w:tcPr>
          <w:p w:rsidR="007B26B2" w:rsidRDefault="007B26B2" w:rsidP="007B26B2">
            <w:pPr>
              <w:jc w:val="center"/>
              <w:rPr>
                <w:rFonts w:ascii="华文细黑" w:eastAsia="华文细黑" w:hAnsi="华文细黑" w:cs="Courier New"/>
                <w:color w:val="000000"/>
              </w:rPr>
            </w:pPr>
            <w:r>
              <w:rPr>
                <w:rFonts w:ascii="华文细黑" w:eastAsia="华文细黑" w:hAnsi="华文细黑" w:cs="Courier New" w:hint="eastAsia"/>
                <w:color w:val="000000"/>
              </w:rPr>
              <w:t>博士生总数</w:t>
            </w:r>
          </w:p>
        </w:tc>
        <w:tc>
          <w:tcPr>
            <w:tcW w:w="2231" w:type="dxa"/>
            <w:shd w:val="clear" w:color="auto" w:fill="B8CCE4"/>
          </w:tcPr>
          <w:p w:rsidR="007B26B2" w:rsidRPr="007B26B2" w:rsidRDefault="007B26B2" w:rsidP="007B26B2">
            <w:pPr>
              <w:spacing w:line="360" w:lineRule="auto"/>
              <w:jc w:val="center"/>
              <w:rPr>
                <w:rFonts w:ascii="华文细黑" w:eastAsia="华文细黑" w:hAnsi="华文细黑" w:cs="Courier New" w:hint="eastAsia"/>
                <w:szCs w:val="21"/>
              </w:rPr>
            </w:pPr>
            <w:r w:rsidRPr="007B26B2">
              <w:rPr>
                <w:rFonts w:ascii="华文细黑" w:eastAsia="华文细黑" w:hAnsi="华文细黑" w:cs="Courier New" w:hint="eastAsia"/>
                <w:szCs w:val="21"/>
              </w:rPr>
              <w:t>1</w:t>
            </w:r>
            <w:r w:rsidRPr="007B26B2">
              <w:rPr>
                <w:rFonts w:ascii="华文细黑" w:eastAsia="华文细黑" w:hAnsi="华文细黑" w:cs="Courier New"/>
                <w:szCs w:val="21"/>
              </w:rPr>
              <w:t>45</w:t>
            </w:r>
          </w:p>
        </w:tc>
        <w:tc>
          <w:tcPr>
            <w:tcW w:w="2268" w:type="dxa"/>
            <w:shd w:val="clear" w:color="auto" w:fill="B8CCE4"/>
            <w:vAlign w:val="bottom"/>
          </w:tcPr>
          <w:p w:rsidR="007B26B2" w:rsidRPr="007B26B2" w:rsidRDefault="007B26B2" w:rsidP="007B26B2">
            <w:pPr>
              <w:spacing w:line="360" w:lineRule="auto"/>
              <w:jc w:val="center"/>
              <w:rPr>
                <w:rFonts w:ascii="华文细黑" w:eastAsia="华文细黑" w:hAnsi="华文细黑" w:cs="Courier New" w:hint="eastAsia"/>
                <w:szCs w:val="21"/>
              </w:rPr>
            </w:pPr>
            <w:r w:rsidRPr="007B26B2">
              <w:rPr>
                <w:rFonts w:ascii="华文细黑" w:eastAsia="华文细黑" w:hAnsi="华文细黑" w:cs="Courier New" w:hint="eastAsia"/>
                <w:szCs w:val="21"/>
              </w:rPr>
              <w:t>2.68%</w:t>
            </w:r>
          </w:p>
        </w:tc>
      </w:tr>
      <w:tr w:rsidR="007B26B2" w:rsidTr="00AE1E25">
        <w:trPr>
          <w:jc w:val="center"/>
        </w:trPr>
        <w:tc>
          <w:tcPr>
            <w:tcW w:w="2130" w:type="dxa"/>
            <w:shd w:val="clear" w:color="auto" w:fill="FFFFFF"/>
          </w:tcPr>
          <w:p w:rsidR="007B26B2" w:rsidRDefault="007B26B2" w:rsidP="007B26B2">
            <w:pPr>
              <w:jc w:val="center"/>
              <w:rPr>
                <w:rFonts w:ascii="华文细黑" w:eastAsia="华文细黑" w:hAnsi="华文细黑" w:cs="Courier New"/>
                <w:color w:val="000000"/>
              </w:rPr>
            </w:pPr>
            <w:r>
              <w:rPr>
                <w:rFonts w:ascii="华文细黑" w:eastAsia="华文细黑" w:hAnsi="华文细黑" w:cs="Courier New" w:hint="eastAsia"/>
                <w:color w:val="000000"/>
              </w:rPr>
              <w:t>合计</w:t>
            </w:r>
          </w:p>
        </w:tc>
        <w:tc>
          <w:tcPr>
            <w:tcW w:w="2231" w:type="dxa"/>
            <w:shd w:val="clear" w:color="auto" w:fill="FFFFFF"/>
          </w:tcPr>
          <w:p w:rsidR="007B26B2" w:rsidRPr="007B26B2" w:rsidRDefault="007B26B2" w:rsidP="007B26B2">
            <w:pPr>
              <w:spacing w:line="360" w:lineRule="auto"/>
              <w:jc w:val="center"/>
              <w:rPr>
                <w:rFonts w:ascii="华文细黑" w:eastAsia="华文细黑" w:hAnsi="华文细黑" w:cs="Courier New" w:hint="eastAsia"/>
                <w:szCs w:val="21"/>
              </w:rPr>
            </w:pPr>
            <w:r w:rsidRPr="007B26B2">
              <w:rPr>
                <w:rFonts w:ascii="华文细黑" w:eastAsia="华文细黑" w:hAnsi="华文细黑" w:cs="Courier New" w:hint="eastAsia"/>
                <w:szCs w:val="21"/>
              </w:rPr>
              <w:t>5</w:t>
            </w:r>
            <w:r w:rsidRPr="007B26B2">
              <w:rPr>
                <w:rFonts w:ascii="华文细黑" w:eastAsia="华文细黑" w:hAnsi="华文细黑" w:cs="Courier New"/>
                <w:szCs w:val="21"/>
              </w:rPr>
              <w:t>405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7B26B2" w:rsidRPr="007B26B2" w:rsidRDefault="007B26B2" w:rsidP="007B26B2">
            <w:pPr>
              <w:spacing w:line="360" w:lineRule="auto"/>
              <w:jc w:val="center"/>
              <w:rPr>
                <w:rFonts w:ascii="华文细黑" w:eastAsia="华文细黑" w:hAnsi="华文细黑" w:cs="Courier New" w:hint="eastAsia"/>
                <w:szCs w:val="21"/>
              </w:rPr>
            </w:pPr>
            <w:r w:rsidRPr="007B26B2">
              <w:rPr>
                <w:rFonts w:ascii="华文细黑" w:eastAsia="华文细黑" w:hAnsi="华文细黑" w:cs="Courier New" w:hint="eastAsia"/>
                <w:szCs w:val="21"/>
              </w:rPr>
              <w:t>100%</w:t>
            </w:r>
          </w:p>
        </w:tc>
      </w:tr>
    </w:tbl>
    <w:p w:rsidR="00A2330B" w:rsidRDefault="00D72B18" w:rsidP="00D72B18">
      <w:pPr>
        <w:spacing w:line="360" w:lineRule="auto"/>
        <w:jc w:val="left"/>
        <w:rPr>
          <w:rFonts w:ascii="华文细黑" w:eastAsia="华文细黑" w:hAnsi="华文细黑"/>
          <w:b/>
          <w:bCs/>
          <w:color w:val="262626"/>
          <w:sz w:val="24"/>
        </w:rPr>
      </w:pPr>
      <w:r>
        <w:rPr>
          <w:rFonts w:ascii="华文细黑" w:eastAsia="华文细黑" w:hAnsi="华文细黑" w:hint="eastAsia"/>
          <w:b/>
          <w:bCs/>
          <w:color w:val="262626"/>
          <w:sz w:val="24"/>
        </w:rPr>
        <w:t>2</w:t>
      </w:r>
      <w:r w:rsidR="00A2330B">
        <w:rPr>
          <w:rFonts w:ascii="华文细黑" w:eastAsia="华文细黑" w:hAnsi="华文细黑" w:hint="eastAsia"/>
          <w:b/>
          <w:bCs/>
          <w:color w:val="262626"/>
          <w:sz w:val="24"/>
        </w:rPr>
        <w:t xml:space="preserve">  毕业生就业率</w:t>
      </w:r>
    </w:p>
    <w:tbl>
      <w:tblPr>
        <w:tblW w:w="0" w:type="auto"/>
        <w:tblInd w:w="597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62"/>
        <w:gridCol w:w="1751"/>
        <w:gridCol w:w="2919"/>
      </w:tblGrid>
      <w:tr w:rsidR="00D72B18" w:rsidTr="0068362A">
        <w:trPr>
          <w:trHeight w:hRule="exact" w:val="467"/>
        </w:trPr>
        <w:tc>
          <w:tcPr>
            <w:tcW w:w="2562" w:type="dxa"/>
            <w:shd w:val="clear" w:color="auto" w:fill="B8CCE4"/>
            <w:vAlign w:val="center"/>
          </w:tcPr>
          <w:p w:rsidR="00D72B18" w:rsidRPr="007B26B2" w:rsidRDefault="00D72B18" w:rsidP="007B26B2">
            <w:pPr>
              <w:ind w:firstLineChars="200" w:firstLine="360"/>
              <w:jc w:val="center"/>
              <w:rPr>
                <w:rFonts w:ascii="华文细黑" w:eastAsia="华文细黑" w:hAnsi="华文细黑" w:cs="Courier New"/>
                <w:b/>
                <w:color w:val="000000"/>
                <w:sz w:val="18"/>
                <w:szCs w:val="18"/>
              </w:rPr>
            </w:pPr>
            <w:r w:rsidRPr="007B26B2">
              <w:rPr>
                <w:rFonts w:ascii="华文细黑" w:eastAsia="华文细黑" w:hAnsi="华文细黑" w:cs="Courier New" w:hint="eastAsia"/>
                <w:b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1751" w:type="dxa"/>
            <w:shd w:val="clear" w:color="auto" w:fill="B8CCE4"/>
            <w:vAlign w:val="center"/>
          </w:tcPr>
          <w:p w:rsidR="00D72B18" w:rsidRDefault="00D72B18">
            <w:pPr>
              <w:ind w:firstLineChars="200" w:firstLine="360"/>
              <w:jc w:val="center"/>
              <w:rPr>
                <w:rFonts w:ascii="华文细黑" w:eastAsia="华文细黑" w:hAnsi="华文细黑" w:cs="Courier New"/>
                <w:b/>
                <w:color w:val="000000"/>
                <w:sz w:val="18"/>
                <w:szCs w:val="18"/>
              </w:rPr>
            </w:pPr>
            <w:r>
              <w:rPr>
                <w:rFonts w:ascii="华文细黑" w:eastAsia="华文细黑" w:hAnsi="华文细黑" w:cs="Courier New" w:hint="eastAsia"/>
                <w:b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2919" w:type="dxa"/>
            <w:shd w:val="clear" w:color="auto" w:fill="B8CCE4"/>
            <w:vAlign w:val="center"/>
          </w:tcPr>
          <w:p w:rsidR="00D72B18" w:rsidRDefault="00D72B18">
            <w:pPr>
              <w:jc w:val="center"/>
              <w:rPr>
                <w:rFonts w:ascii="华文细黑" w:eastAsia="华文细黑" w:hAnsi="华文细黑" w:cs="Courier New"/>
                <w:b/>
                <w:color w:val="000000"/>
                <w:sz w:val="18"/>
                <w:szCs w:val="18"/>
              </w:rPr>
            </w:pPr>
            <w:r>
              <w:rPr>
                <w:rFonts w:ascii="华文细黑" w:eastAsia="华文细黑" w:hAnsi="华文细黑" w:cs="Courier New" w:hint="eastAsia"/>
                <w:b/>
                <w:color w:val="000000"/>
                <w:sz w:val="18"/>
                <w:szCs w:val="18"/>
              </w:rPr>
              <w:t>就业率</w:t>
            </w:r>
          </w:p>
        </w:tc>
      </w:tr>
      <w:tr w:rsidR="007B26B2" w:rsidTr="0068362A">
        <w:trPr>
          <w:trHeight w:hRule="exact" w:val="371"/>
        </w:trPr>
        <w:tc>
          <w:tcPr>
            <w:tcW w:w="2562" w:type="dxa"/>
            <w:shd w:val="clear" w:color="auto" w:fill="FFFFFF"/>
            <w:vAlign w:val="center"/>
          </w:tcPr>
          <w:p w:rsidR="007B26B2" w:rsidRDefault="007B26B2" w:rsidP="007B26B2">
            <w:pPr>
              <w:spacing w:line="360" w:lineRule="auto"/>
              <w:jc w:val="center"/>
              <w:rPr>
                <w:rFonts w:ascii="华文细黑" w:eastAsia="华文细黑" w:hAnsi="华文细黑" w:cs="Courier New"/>
                <w:color w:val="000000"/>
                <w:szCs w:val="21"/>
              </w:rPr>
            </w:pPr>
            <w:r>
              <w:rPr>
                <w:rFonts w:ascii="华文细黑" w:eastAsia="华文细黑" w:hAnsi="华文细黑" w:cs="Courier New" w:hint="eastAsia"/>
                <w:color w:val="000000"/>
                <w:szCs w:val="21"/>
              </w:rPr>
              <w:t>本科</w:t>
            </w:r>
          </w:p>
        </w:tc>
        <w:tc>
          <w:tcPr>
            <w:tcW w:w="1751" w:type="dxa"/>
            <w:shd w:val="clear" w:color="auto" w:fill="FFFFFF"/>
            <w:vAlign w:val="center"/>
          </w:tcPr>
          <w:p w:rsidR="007B26B2" w:rsidRPr="0045420D" w:rsidRDefault="007B26B2" w:rsidP="007B26B2">
            <w:pPr>
              <w:spacing w:line="360" w:lineRule="auto"/>
              <w:jc w:val="center"/>
              <w:rPr>
                <w:rFonts w:ascii="华文细黑" w:eastAsia="华文细黑" w:hAnsi="华文细黑" w:cs="Courier New"/>
                <w:szCs w:val="21"/>
              </w:rPr>
            </w:pPr>
            <w:r w:rsidRPr="0045420D">
              <w:rPr>
                <w:rFonts w:ascii="华文细黑" w:eastAsia="华文细黑" w:hAnsi="华文细黑" w:cs="Courier New" w:hint="eastAsia"/>
                <w:szCs w:val="21"/>
              </w:rPr>
              <w:t>3473</w:t>
            </w:r>
          </w:p>
        </w:tc>
        <w:tc>
          <w:tcPr>
            <w:tcW w:w="2919" w:type="dxa"/>
            <w:shd w:val="clear" w:color="auto" w:fill="FFFFFF"/>
            <w:vAlign w:val="center"/>
          </w:tcPr>
          <w:p w:rsidR="007B26B2" w:rsidRPr="0045420D" w:rsidRDefault="007B26B2" w:rsidP="007B26B2">
            <w:pPr>
              <w:spacing w:line="360" w:lineRule="auto"/>
              <w:jc w:val="center"/>
              <w:rPr>
                <w:rFonts w:ascii="华文细黑" w:eastAsia="华文细黑" w:hAnsi="华文细黑" w:cs="Courier New" w:hint="eastAsia"/>
                <w:szCs w:val="21"/>
              </w:rPr>
            </w:pPr>
            <w:r w:rsidRPr="0045420D">
              <w:rPr>
                <w:rFonts w:ascii="华文细黑" w:eastAsia="华文细黑" w:hAnsi="华文细黑" w:cs="Courier New" w:hint="eastAsia"/>
                <w:szCs w:val="21"/>
              </w:rPr>
              <w:t>96.08%</w:t>
            </w:r>
          </w:p>
        </w:tc>
      </w:tr>
      <w:tr w:rsidR="007B26B2" w:rsidTr="0068362A">
        <w:trPr>
          <w:trHeight w:hRule="exact" w:val="392"/>
        </w:trPr>
        <w:tc>
          <w:tcPr>
            <w:tcW w:w="2562" w:type="dxa"/>
            <w:shd w:val="clear" w:color="auto" w:fill="B8CCE4"/>
            <w:vAlign w:val="center"/>
          </w:tcPr>
          <w:p w:rsidR="007B26B2" w:rsidRDefault="007B26B2" w:rsidP="007B26B2">
            <w:pPr>
              <w:spacing w:line="360" w:lineRule="auto"/>
              <w:jc w:val="center"/>
              <w:rPr>
                <w:rFonts w:ascii="华文细黑" w:eastAsia="华文细黑" w:hAnsi="华文细黑" w:cs="Courier New"/>
                <w:color w:val="000000"/>
                <w:szCs w:val="21"/>
              </w:rPr>
            </w:pPr>
            <w:r>
              <w:rPr>
                <w:rFonts w:ascii="华文细黑" w:eastAsia="华文细黑" w:hAnsi="华文细黑" w:cs="Courier New" w:hint="eastAsia"/>
                <w:color w:val="000000"/>
                <w:szCs w:val="21"/>
              </w:rPr>
              <w:t>硕士</w:t>
            </w:r>
          </w:p>
        </w:tc>
        <w:tc>
          <w:tcPr>
            <w:tcW w:w="1751" w:type="dxa"/>
            <w:shd w:val="clear" w:color="auto" w:fill="B8CCE4"/>
            <w:vAlign w:val="center"/>
          </w:tcPr>
          <w:p w:rsidR="007B26B2" w:rsidRPr="0045420D" w:rsidRDefault="007B26B2" w:rsidP="007B26B2">
            <w:pPr>
              <w:spacing w:line="360" w:lineRule="auto"/>
              <w:jc w:val="center"/>
              <w:rPr>
                <w:rFonts w:ascii="华文细黑" w:eastAsia="华文细黑" w:hAnsi="华文细黑" w:cs="Courier New"/>
                <w:szCs w:val="21"/>
              </w:rPr>
            </w:pPr>
            <w:r w:rsidRPr="0045420D">
              <w:rPr>
                <w:rFonts w:ascii="华文细黑" w:eastAsia="华文细黑" w:hAnsi="华文细黑" w:cs="Courier New" w:hint="eastAsia"/>
                <w:szCs w:val="21"/>
              </w:rPr>
              <w:t>1787</w:t>
            </w:r>
          </w:p>
        </w:tc>
        <w:tc>
          <w:tcPr>
            <w:tcW w:w="2919" w:type="dxa"/>
            <w:shd w:val="clear" w:color="auto" w:fill="B8CCE4"/>
            <w:vAlign w:val="center"/>
          </w:tcPr>
          <w:p w:rsidR="007B26B2" w:rsidRPr="0045420D" w:rsidRDefault="007B26B2" w:rsidP="007B26B2">
            <w:pPr>
              <w:spacing w:line="360" w:lineRule="auto"/>
              <w:jc w:val="center"/>
              <w:rPr>
                <w:rFonts w:ascii="华文细黑" w:eastAsia="华文细黑" w:hAnsi="华文细黑" w:cs="Courier New" w:hint="eastAsia"/>
                <w:szCs w:val="21"/>
              </w:rPr>
            </w:pPr>
            <w:r w:rsidRPr="0045420D">
              <w:rPr>
                <w:rFonts w:ascii="华文细黑" w:eastAsia="华文细黑" w:hAnsi="华文细黑" w:cs="Courier New" w:hint="eastAsia"/>
                <w:szCs w:val="21"/>
              </w:rPr>
              <w:t>98.43%</w:t>
            </w:r>
          </w:p>
        </w:tc>
      </w:tr>
      <w:tr w:rsidR="007B26B2" w:rsidTr="0068362A">
        <w:trPr>
          <w:trHeight w:hRule="exact" w:val="462"/>
        </w:trPr>
        <w:tc>
          <w:tcPr>
            <w:tcW w:w="2562" w:type="dxa"/>
            <w:shd w:val="clear" w:color="auto" w:fill="FFFFFF"/>
            <w:vAlign w:val="center"/>
          </w:tcPr>
          <w:p w:rsidR="007B26B2" w:rsidRDefault="007B26B2" w:rsidP="007B26B2">
            <w:pPr>
              <w:spacing w:line="360" w:lineRule="auto"/>
              <w:jc w:val="center"/>
              <w:rPr>
                <w:rFonts w:ascii="华文细黑" w:eastAsia="华文细黑" w:hAnsi="华文细黑" w:cs="Courier New"/>
                <w:color w:val="000000"/>
                <w:szCs w:val="21"/>
              </w:rPr>
            </w:pPr>
            <w:r>
              <w:rPr>
                <w:rFonts w:ascii="华文细黑" w:eastAsia="华文细黑" w:hAnsi="华文细黑" w:cs="Courier New" w:hint="eastAsia"/>
                <w:color w:val="000000"/>
                <w:szCs w:val="21"/>
              </w:rPr>
              <w:t>博士</w:t>
            </w:r>
          </w:p>
        </w:tc>
        <w:tc>
          <w:tcPr>
            <w:tcW w:w="1751" w:type="dxa"/>
            <w:shd w:val="clear" w:color="auto" w:fill="FFFFFF"/>
            <w:vAlign w:val="center"/>
          </w:tcPr>
          <w:p w:rsidR="007B26B2" w:rsidRPr="0045420D" w:rsidRDefault="007B26B2" w:rsidP="007B26B2">
            <w:pPr>
              <w:spacing w:line="360" w:lineRule="auto"/>
              <w:jc w:val="center"/>
              <w:rPr>
                <w:rFonts w:ascii="华文细黑" w:eastAsia="华文细黑" w:hAnsi="华文细黑" w:cs="Courier New"/>
                <w:szCs w:val="21"/>
              </w:rPr>
            </w:pPr>
            <w:r w:rsidRPr="0045420D">
              <w:rPr>
                <w:rFonts w:ascii="华文细黑" w:eastAsia="华文细黑" w:hAnsi="华文细黑" w:cs="Courier New" w:hint="eastAsia"/>
                <w:szCs w:val="21"/>
              </w:rPr>
              <w:t>145</w:t>
            </w:r>
          </w:p>
        </w:tc>
        <w:tc>
          <w:tcPr>
            <w:tcW w:w="2919" w:type="dxa"/>
            <w:shd w:val="clear" w:color="auto" w:fill="FFFFFF"/>
            <w:vAlign w:val="center"/>
          </w:tcPr>
          <w:p w:rsidR="007B26B2" w:rsidRPr="0045420D" w:rsidRDefault="007B26B2" w:rsidP="007B26B2">
            <w:pPr>
              <w:spacing w:line="360" w:lineRule="auto"/>
              <w:jc w:val="center"/>
              <w:rPr>
                <w:rFonts w:ascii="华文细黑" w:eastAsia="华文细黑" w:hAnsi="华文细黑" w:cs="Courier New" w:hint="eastAsia"/>
                <w:szCs w:val="21"/>
              </w:rPr>
            </w:pPr>
            <w:r w:rsidRPr="0045420D">
              <w:rPr>
                <w:rFonts w:ascii="华文细黑" w:eastAsia="华文细黑" w:hAnsi="华文细黑" w:cs="Courier New" w:hint="eastAsia"/>
                <w:szCs w:val="21"/>
              </w:rPr>
              <w:t>97.93%</w:t>
            </w:r>
          </w:p>
        </w:tc>
      </w:tr>
      <w:tr w:rsidR="007B26B2" w:rsidTr="0068362A">
        <w:trPr>
          <w:trHeight w:hRule="exact" w:val="435"/>
        </w:trPr>
        <w:tc>
          <w:tcPr>
            <w:tcW w:w="2562" w:type="dxa"/>
            <w:shd w:val="clear" w:color="auto" w:fill="B8CCE4"/>
            <w:vAlign w:val="center"/>
          </w:tcPr>
          <w:p w:rsidR="007B26B2" w:rsidRDefault="007B26B2" w:rsidP="007B26B2">
            <w:pPr>
              <w:spacing w:line="360" w:lineRule="auto"/>
              <w:jc w:val="center"/>
              <w:rPr>
                <w:rFonts w:ascii="华文细黑" w:eastAsia="华文细黑" w:hAnsi="华文细黑" w:cs="Courier New"/>
                <w:color w:val="000000"/>
                <w:szCs w:val="21"/>
              </w:rPr>
            </w:pPr>
            <w:r>
              <w:rPr>
                <w:rFonts w:ascii="华文细黑" w:eastAsia="华文细黑" w:hAnsi="华文细黑" w:cs="Courier New" w:hint="eastAsia"/>
                <w:color w:val="000000"/>
                <w:szCs w:val="21"/>
              </w:rPr>
              <w:t>总计</w:t>
            </w:r>
          </w:p>
        </w:tc>
        <w:tc>
          <w:tcPr>
            <w:tcW w:w="1751" w:type="dxa"/>
            <w:shd w:val="clear" w:color="auto" w:fill="B8CCE4"/>
            <w:vAlign w:val="center"/>
          </w:tcPr>
          <w:p w:rsidR="007B26B2" w:rsidRPr="0045420D" w:rsidRDefault="007B26B2" w:rsidP="007B26B2">
            <w:pPr>
              <w:spacing w:line="360" w:lineRule="auto"/>
              <w:jc w:val="center"/>
              <w:rPr>
                <w:rFonts w:ascii="华文细黑" w:eastAsia="华文细黑" w:hAnsi="华文细黑" w:cs="Courier New"/>
                <w:szCs w:val="21"/>
              </w:rPr>
            </w:pPr>
            <w:r w:rsidRPr="0045420D">
              <w:rPr>
                <w:rFonts w:ascii="华文细黑" w:eastAsia="华文细黑" w:hAnsi="华文细黑" w:cs="Courier New" w:hint="eastAsia"/>
                <w:szCs w:val="21"/>
              </w:rPr>
              <w:t>5405</w:t>
            </w:r>
          </w:p>
        </w:tc>
        <w:tc>
          <w:tcPr>
            <w:tcW w:w="2919" w:type="dxa"/>
            <w:shd w:val="clear" w:color="auto" w:fill="B8CCE4"/>
            <w:vAlign w:val="center"/>
          </w:tcPr>
          <w:p w:rsidR="007B26B2" w:rsidRPr="0045420D" w:rsidRDefault="007B26B2" w:rsidP="007B26B2">
            <w:pPr>
              <w:spacing w:line="360" w:lineRule="auto"/>
              <w:jc w:val="center"/>
              <w:rPr>
                <w:rFonts w:ascii="华文细黑" w:eastAsia="华文细黑" w:hAnsi="华文细黑" w:cs="Courier New" w:hint="eastAsia"/>
                <w:szCs w:val="21"/>
              </w:rPr>
            </w:pPr>
            <w:r w:rsidRPr="0045420D">
              <w:rPr>
                <w:rFonts w:ascii="华文细黑" w:eastAsia="华文细黑" w:hAnsi="华文细黑" w:cs="Courier New" w:hint="eastAsia"/>
                <w:szCs w:val="21"/>
              </w:rPr>
              <w:t>96.91%</w:t>
            </w:r>
          </w:p>
        </w:tc>
      </w:tr>
    </w:tbl>
    <w:p w:rsidR="00A2330B" w:rsidRDefault="00D72B18" w:rsidP="00D72B18">
      <w:pPr>
        <w:spacing w:line="360" w:lineRule="auto"/>
        <w:jc w:val="left"/>
        <w:rPr>
          <w:rFonts w:ascii="黑体" w:eastAsia="黑体" w:hAnsi="宋体"/>
          <w:b/>
          <w:color w:val="262626"/>
          <w:sz w:val="28"/>
          <w:szCs w:val="28"/>
        </w:rPr>
      </w:pPr>
      <w:r>
        <w:rPr>
          <w:rFonts w:ascii="黑体" w:eastAsia="黑体" w:hAnsi="宋体" w:hint="eastAsia"/>
          <w:b/>
          <w:color w:val="262626"/>
          <w:sz w:val="28"/>
          <w:szCs w:val="28"/>
        </w:rPr>
        <w:t>3</w:t>
      </w:r>
      <w:r w:rsidR="00A2330B">
        <w:rPr>
          <w:rFonts w:ascii="黑体" w:eastAsia="黑体" w:hAnsi="宋体" w:hint="eastAsia"/>
          <w:b/>
          <w:color w:val="262626"/>
          <w:sz w:val="28"/>
          <w:szCs w:val="28"/>
        </w:rPr>
        <w:t>、毕业去向分布</w:t>
      </w:r>
    </w:p>
    <w:tbl>
      <w:tblPr>
        <w:tblW w:w="8140" w:type="dxa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1094"/>
        <w:gridCol w:w="1100"/>
        <w:gridCol w:w="988"/>
        <w:gridCol w:w="992"/>
        <w:gridCol w:w="1276"/>
        <w:gridCol w:w="991"/>
        <w:gridCol w:w="993"/>
      </w:tblGrid>
      <w:tr w:rsidR="006E0FC0" w:rsidTr="006156B3">
        <w:trPr>
          <w:trHeight w:val="312"/>
          <w:jc w:val="center"/>
        </w:trPr>
        <w:tc>
          <w:tcPr>
            <w:tcW w:w="1800" w:type="dxa"/>
            <w:gridSpan w:val="2"/>
            <w:vMerge w:val="restart"/>
            <w:shd w:val="clear" w:color="auto" w:fill="4F81BD"/>
            <w:vAlign w:val="center"/>
          </w:tcPr>
          <w:p w:rsidR="006E0FC0" w:rsidRDefault="006E0FC0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FFFFFF"/>
                <w:kern w:val="0"/>
                <w:szCs w:val="21"/>
              </w:rPr>
            </w:pPr>
            <w:bookmarkStart w:id="0" w:name="RANGE!A1"/>
            <w:r>
              <w:rPr>
                <w:rFonts w:ascii="华文细黑" w:eastAsia="华文细黑" w:hAnsi="华文细黑" w:cs="宋体" w:hint="eastAsia"/>
                <w:b/>
                <w:bCs/>
                <w:color w:val="FFFFFF"/>
                <w:kern w:val="0"/>
                <w:szCs w:val="21"/>
              </w:rPr>
              <w:t>毕业去向</w:t>
            </w:r>
            <w:bookmarkEnd w:id="0"/>
          </w:p>
        </w:tc>
        <w:tc>
          <w:tcPr>
            <w:tcW w:w="2088" w:type="dxa"/>
            <w:gridSpan w:val="2"/>
            <w:shd w:val="clear" w:color="auto" w:fill="4F81BD"/>
          </w:tcPr>
          <w:p w:rsidR="006E0FC0" w:rsidRDefault="006E0FC0" w:rsidP="00D72B18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FFFFFF"/>
                <w:kern w:val="0"/>
                <w:szCs w:val="21"/>
              </w:rPr>
              <w:t>本科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6E0FC0" w:rsidRDefault="006E0FC0" w:rsidP="00D72B18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FFFFFF"/>
                <w:kern w:val="0"/>
                <w:szCs w:val="21"/>
              </w:rPr>
              <w:t>硕士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6E0FC0" w:rsidRDefault="006E0FC0" w:rsidP="00D72B18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FFFFFF"/>
                <w:kern w:val="0"/>
                <w:szCs w:val="21"/>
              </w:rPr>
              <w:t>博士</w:t>
            </w:r>
          </w:p>
        </w:tc>
      </w:tr>
      <w:tr w:rsidR="006E0FC0" w:rsidTr="0068362A">
        <w:trPr>
          <w:trHeight w:val="300"/>
          <w:jc w:val="center"/>
        </w:trPr>
        <w:tc>
          <w:tcPr>
            <w:tcW w:w="1800" w:type="dxa"/>
            <w:gridSpan w:val="2"/>
            <w:vMerge/>
            <w:shd w:val="clear" w:color="auto" w:fill="FFFFFF"/>
            <w:vAlign w:val="center"/>
          </w:tcPr>
          <w:p w:rsidR="006E0FC0" w:rsidRDefault="006E0FC0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FFFFFF"/>
            <w:vAlign w:val="center"/>
          </w:tcPr>
          <w:p w:rsidR="006E0FC0" w:rsidRDefault="006E0FC0" w:rsidP="00730F45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6E0FC0" w:rsidRDefault="006E0FC0" w:rsidP="00730F45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Cs w:val="21"/>
              </w:rPr>
              <w:t>比例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FC0" w:rsidRDefault="006E0FC0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E0FC0" w:rsidRDefault="006E0FC0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Cs w:val="21"/>
              </w:rPr>
              <w:t>比例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6E0FC0" w:rsidRDefault="006E0FC0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E0FC0" w:rsidRDefault="006E0FC0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Cs w:val="21"/>
              </w:rPr>
              <w:t>比例</w:t>
            </w:r>
          </w:p>
        </w:tc>
      </w:tr>
      <w:tr w:rsidR="007B26B2" w:rsidTr="0068362A">
        <w:trPr>
          <w:trHeight w:val="300"/>
          <w:jc w:val="center"/>
        </w:trPr>
        <w:tc>
          <w:tcPr>
            <w:tcW w:w="706" w:type="dxa"/>
            <w:vMerge w:val="restart"/>
            <w:shd w:val="clear" w:color="auto" w:fill="B8CCE4"/>
            <w:vAlign w:val="center"/>
          </w:tcPr>
          <w:p w:rsidR="007B26B2" w:rsidRDefault="007B26B2" w:rsidP="007B26B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就业</w:t>
            </w:r>
          </w:p>
        </w:tc>
        <w:tc>
          <w:tcPr>
            <w:tcW w:w="1094" w:type="dxa"/>
            <w:shd w:val="clear" w:color="auto" w:fill="B8CCE4"/>
          </w:tcPr>
          <w:p w:rsidR="007B26B2" w:rsidRDefault="007B26B2" w:rsidP="007B26B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签约</w:t>
            </w:r>
          </w:p>
        </w:tc>
        <w:tc>
          <w:tcPr>
            <w:tcW w:w="1100" w:type="dxa"/>
            <w:shd w:val="clear" w:color="auto" w:fill="B8CCE4"/>
            <w:vAlign w:val="center"/>
          </w:tcPr>
          <w:p w:rsidR="007B26B2" w:rsidRPr="007B26B2" w:rsidRDefault="007B26B2" w:rsidP="007B26B2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7B26B2">
              <w:rPr>
                <w:rFonts w:ascii="华文细黑" w:eastAsia="华文细黑" w:hAnsi="华文细黑" w:cs="宋体"/>
                <w:kern w:val="0"/>
                <w:szCs w:val="21"/>
              </w:rPr>
              <w:t>2000</w:t>
            </w:r>
          </w:p>
        </w:tc>
        <w:tc>
          <w:tcPr>
            <w:tcW w:w="988" w:type="dxa"/>
            <w:shd w:val="clear" w:color="auto" w:fill="B8CCE4"/>
            <w:vAlign w:val="center"/>
          </w:tcPr>
          <w:p w:rsidR="007B26B2" w:rsidRPr="007B26B2" w:rsidRDefault="007B26B2" w:rsidP="007B26B2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7B26B2">
              <w:rPr>
                <w:rFonts w:ascii="华文细黑" w:eastAsia="华文细黑" w:hAnsi="华文细黑" w:cs="宋体"/>
                <w:kern w:val="0"/>
                <w:szCs w:val="21"/>
              </w:rPr>
              <w:t>57.59</w:t>
            </w:r>
            <w:r w:rsidRPr="007B26B2">
              <w:rPr>
                <w:rFonts w:ascii="华文细黑" w:eastAsia="华文细黑" w:hAnsi="华文细黑" w:cs="宋体" w:hint="eastAsia"/>
                <w:kern w:val="0"/>
                <w:szCs w:val="21"/>
              </w:rPr>
              <w:t>%</w:t>
            </w:r>
          </w:p>
        </w:tc>
        <w:tc>
          <w:tcPr>
            <w:tcW w:w="992" w:type="dxa"/>
            <w:shd w:val="clear" w:color="auto" w:fill="B8CCE4"/>
            <w:vAlign w:val="center"/>
          </w:tcPr>
          <w:p w:rsidR="007B26B2" w:rsidRPr="00424161" w:rsidRDefault="007B26B2" w:rsidP="007B26B2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Cs w:val="21"/>
              </w:rPr>
            </w:pPr>
            <w:r>
              <w:rPr>
                <w:rFonts w:ascii="华文细黑" w:eastAsia="华文细黑" w:hAnsi="华文细黑" w:cs="宋体"/>
                <w:kern w:val="0"/>
                <w:szCs w:val="21"/>
              </w:rPr>
              <w:t>1529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7B26B2" w:rsidRPr="0041313A" w:rsidRDefault="007B26B2" w:rsidP="007B26B2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Cs w:val="21"/>
              </w:rPr>
            </w:pPr>
            <w:r w:rsidRPr="00AF47CD">
              <w:rPr>
                <w:rFonts w:ascii="华文细黑" w:eastAsia="华文细黑" w:hAnsi="华文细黑" w:cs="宋体" w:hint="eastAsia"/>
                <w:kern w:val="0"/>
                <w:szCs w:val="21"/>
              </w:rPr>
              <w:t>85.56%</w:t>
            </w:r>
          </w:p>
        </w:tc>
        <w:tc>
          <w:tcPr>
            <w:tcW w:w="991" w:type="dxa"/>
            <w:shd w:val="clear" w:color="auto" w:fill="B8CCE4"/>
            <w:vAlign w:val="center"/>
          </w:tcPr>
          <w:p w:rsidR="007B26B2" w:rsidRPr="00424161" w:rsidRDefault="007B26B2" w:rsidP="007B26B2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Cs w:val="21"/>
              </w:rPr>
            </w:pPr>
            <w:r>
              <w:rPr>
                <w:rFonts w:ascii="华文细黑" w:eastAsia="华文细黑" w:hAnsi="华文细黑" w:cs="宋体"/>
                <w:kern w:val="0"/>
                <w:szCs w:val="21"/>
              </w:rPr>
              <w:t>89</w:t>
            </w:r>
          </w:p>
        </w:tc>
        <w:tc>
          <w:tcPr>
            <w:tcW w:w="993" w:type="dxa"/>
            <w:shd w:val="clear" w:color="auto" w:fill="B8CCE4"/>
            <w:vAlign w:val="center"/>
          </w:tcPr>
          <w:p w:rsidR="007B26B2" w:rsidRPr="00424161" w:rsidRDefault="007B26B2" w:rsidP="007B26B2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Cs w:val="21"/>
              </w:rPr>
            </w:pPr>
            <w:r>
              <w:rPr>
                <w:rFonts w:ascii="华文细黑" w:eastAsia="华文细黑" w:hAnsi="华文细黑" w:cs="宋体"/>
                <w:kern w:val="0"/>
                <w:szCs w:val="21"/>
              </w:rPr>
              <w:t>61.37</w:t>
            </w:r>
            <w:r w:rsidRPr="007F54F9">
              <w:rPr>
                <w:rFonts w:ascii="华文细黑" w:eastAsia="华文细黑" w:hAnsi="华文细黑" w:cs="宋体" w:hint="eastAsia"/>
                <w:kern w:val="0"/>
                <w:szCs w:val="21"/>
              </w:rPr>
              <w:t>%</w:t>
            </w:r>
          </w:p>
        </w:tc>
      </w:tr>
      <w:tr w:rsidR="007B26B2" w:rsidTr="0068362A">
        <w:trPr>
          <w:trHeight w:val="300"/>
          <w:jc w:val="center"/>
        </w:trPr>
        <w:tc>
          <w:tcPr>
            <w:tcW w:w="706" w:type="dxa"/>
            <w:vMerge/>
            <w:shd w:val="clear" w:color="auto" w:fill="FFFFFF"/>
            <w:vAlign w:val="center"/>
          </w:tcPr>
          <w:p w:rsidR="007B26B2" w:rsidRDefault="007B26B2" w:rsidP="007B26B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</w:tc>
        <w:tc>
          <w:tcPr>
            <w:tcW w:w="1094" w:type="dxa"/>
            <w:shd w:val="clear" w:color="auto" w:fill="FFFFFF"/>
          </w:tcPr>
          <w:p w:rsidR="007B26B2" w:rsidRDefault="007B26B2" w:rsidP="007B26B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升学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7B26B2" w:rsidRPr="007B26B2" w:rsidRDefault="007B26B2" w:rsidP="007B26B2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Cs w:val="21"/>
              </w:rPr>
            </w:pPr>
            <w:r w:rsidRPr="007B26B2">
              <w:rPr>
                <w:rFonts w:ascii="华文细黑" w:eastAsia="华文细黑" w:hAnsi="华文细黑" w:cs="宋体" w:hint="eastAsia"/>
                <w:kern w:val="0"/>
                <w:szCs w:val="21"/>
              </w:rPr>
              <w:t>729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7B26B2" w:rsidRPr="007B26B2" w:rsidRDefault="007B26B2" w:rsidP="007B26B2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Cs w:val="21"/>
              </w:rPr>
            </w:pPr>
            <w:r w:rsidRPr="007B26B2">
              <w:rPr>
                <w:rFonts w:ascii="华文细黑" w:eastAsia="华文细黑" w:hAnsi="华文细黑" w:cs="宋体" w:hint="eastAsia"/>
                <w:kern w:val="0"/>
                <w:szCs w:val="21"/>
              </w:rPr>
              <w:t>20.99%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26B2" w:rsidRPr="0041313A" w:rsidRDefault="007B26B2" w:rsidP="007B26B2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>
              <w:rPr>
                <w:rFonts w:ascii="华文细黑" w:eastAsia="华文细黑" w:hAnsi="华文细黑" w:cs="宋体"/>
                <w:kern w:val="0"/>
                <w:szCs w:val="21"/>
              </w:rPr>
              <w:t>45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26B2" w:rsidRPr="0041313A" w:rsidRDefault="007B26B2" w:rsidP="007B26B2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Cs w:val="21"/>
              </w:rPr>
            </w:pPr>
            <w:r w:rsidRPr="00AF47CD">
              <w:rPr>
                <w:rFonts w:ascii="华文细黑" w:eastAsia="华文细黑" w:hAnsi="华文细黑" w:cs="宋体" w:hint="eastAsia"/>
                <w:kern w:val="0"/>
                <w:szCs w:val="21"/>
              </w:rPr>
              <w:t>2.52%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7B26B2" w:rsidRPr="00424161" w:rsidRDefault="007B26B2" w:rsidP="007B26B2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kern w:val="0"/>
                <w:szCs w:val="21"/>
              </w:rPr>
              <w:t>12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B26B2" w:rsidRPr="00424161" w:rsidRDefault="007B26B2" w:rsidP="007B26B2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7F54F9">
              <w:rPr>
                <w:rFonts w:ascii="华文细黑" w:eastAsia="华文细黑" w:hAnsi="华文细黑" w:cs="宋体" w:hint="eastAsia"/>
                <w:kern w:val="0"/>
                <w:szCs w:val="21"/>
              </w:rPr>
              <w:t>8.28%</w:t>
            </w:r>
          </w:p>
        </w:tc>
      </w:tr>
      <w:tr w:rsidR="007B26B2" w:rsidTr="0068362A">
        <w:trPr>
          <w:trHeight w:val="300"/>
          <w:jc w:val="center"/>
        </w:trPr>
        <w:tc>
          <w:tcPr>
            <w:tcW w:w="706" w:type="dxa"/>
            <w:vMerge/>
            <w:shd w:val="clear" w:color="auto" w:fill="B8CCE4"/>
            <w:vAlign w:val="center"/>
          </w:tcPr>
          <w:p w:rsidR="007B26B2" w:rsidRDefault="007B26B2" w:rsidP="007B26B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</w:tc>
        <w:tc>
          <w:tcPr>
            <w:tcW w:w="1094" w:type="dxa"/>
            <w:shd w:val="clear" w:color="auto" w:fill="B8CCE4"/>
          </w:tcPr>
          <w:p w:rsidR="007B26B2" w:rsidRDefault="007B26B2" w:rsidP="007B26B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出国</w:t>
            </w:r>
          </w:p>
        </w:tc>
        <w:tc>
          <w:tcPr>
            <w:tcW w:w="1100" w:type="dxa"/>
            <w:shd w:val="clear" w:color="auto" w:fill="B8CCE4"/>
            <w:vAlign w:val="center"/>
          </w:tcPr>
          <w:p w:rsidR="007B26B2" w:rsidRPr="007B26B2" w:rsidRDefault="007B26B2" w:rsidP="007B26B2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7B26B2">
              <w:rPr>
                <w:rFonts w:ascii="华文细黑" w:eastAsia="华文细黑" w:hAnsi="华文细黑" w:cs="宋体" w:hint="eastAsia"/>
                <w:kern w:val="0"/>
                <w:szCs w:val="21"/>
              </w:rPr>
              <w:t>452</w:t>
            </w:r>
          </w:p>
        </w:tc>
        <w:tc>
          <w:tcPr>
            <w:tcW w:w="988" w:type="dxa"/>
            <w:shd w:val="clear" w:color="auto" w:fill="B8CCE4"/>
            <w:vAlign w:val="center"/>
          </w:tcPr>
          <w:p w:rsidR="007B26B2" w:rsidRPr="007B26B2" w:rsidRDefault="007B26B2" w:rsidP="007B26B2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Cs w:val="21"/>
              </w:rPr>
            </w:pPr>
            <w:r w:rsidRPr="007B26B2">
              <w:rPr>
                <w:rFonts w:ascii="华文细黑" w:eastAsia="华文细黑" w:hAnsi="华文细黑" w:cs="宋体"/>
                <w:kern w:val="0"/>
                <w:szCs w:val="21"/>
              </w:rPr>
              <w:t>13.01</w:t>
            </w:r>
            <w:r w:rsidRPr="007B26B2">
              <w:rPr>
                <w:rFonts w:ascii="华文细黑" w:eastAsia="华文细黑" w:hAnsi="华文细黑" w:cs="宋体" w:hint="eastAsia"/>
                <w:kern w:val="0"/>
                <w:szCs w:val="21"/>
              </w:rPr>
              <w:t>%</w:t>
            </w:r>
          </w:p>
        </w:tc>
        <w:tc>
          <w:tcPr>
            <w:tcW w:w="992" w:type="dxa"/>
            <w:shd w:val="clear" w:color="auto" w:fill="B8CCE4"/>
            <w:vAlign w:val="center"/>
          </w:tcPr>
          <w:p w:rsidR="007B26B2" w:rsidRPr="0041313A" w:rsidRDefault="007B26B2" w:rsidP="007B26B2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>
              <w:rPr>
                <w:rFonts w:ascii="华文细黑" w:eastAsia="华文细黑" w:hAnsi="华文细黑" w:cs="宋体"/>
                <w:kern w:val="0"/>
                <w:szCs w:val="21"/>
              </w:rPr>
              <w:t>24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7B26B2" w:rsidRPr="0041313A" w:rsidRDefault="007B26B2" w:rsidP="007B26B2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Cs w:val="21"/>
              </w:rPr>
            </w:pPr>
            <w:r w:rsidRPr="00AF47CD">
              <w:rPr>
                <w:rFonts w:ascii="华文细黑" w:eastAsia="华文细黑" w:hAnsi="华文细黑" w:cs="宋体" w:hint="eastAsia"/>
                <w:kern w:val="0"/>
                <w:szCs w:val="21"/>
              </w:rPr>
              <w:t>1.34%</w:t>
            </w:r>
          </w:p>
        </w:tc>
        <w:tc>
          <w:tcPr>
            <w:tcW w:w="991" w:type="dxa"/>
            <w:shd w:val="clear" w:color="auto" w:fill="B8CCE4"/>
            <w:vAlign w:val="center"/>
          </w:tcPr>
          <w:p w:rsidR="007B26B2" w:rsidRPr="00424161" w:rsidRDefault="007B26B2" w:rsidP="007B26B2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kern w:val="0"/>
                <w:szCs w:val="21"/>
              </w:rPr>
              <w:t>2</w:t>
            </w:r>
          </w:p>
        </w:tc>
        <w:tc>
          <w:tcPr>
            <w:tcW w:w="993" w:type="dxa"/>
            <w:shd w:val="clear" w:color="auto" w:fill="B8CCE4"/>
            <w:vAlign w:val="center"/>
          </w:tcPr>
          <w:p w:rsidR="007B26B2" w:rsidRPr="00424161" w:rsidRDefault="007B26B2" w:rsidP="007B26B2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7F54F9">
              <w:rPr>
                <w:rFonts w:ascii="华文细黑" w:eastAsia="华文细黑" w:hAnsi="华文细黑" w:cs="宋体" w:hint="eastAsia"/>
                <w:kern w:val="0"/>
                <w:szCs w:val="21"/>
              </w:rPr>
              <w:t>1.38%</w:t>
            </w:r>
          </w:p>
        </w:tc>
        <w:bookmarkStart w:id="1" w:name="_GoBack"/>
        <w:bookmarkEnd w:id="1"/>
      </w:tr>
      <w:tr w:rsidR="006E0FC0" w:rsidTr="0068362A">
        <w:trPr>
          <w:trHeight w:val="300"/>
          <w:jc w:val="center"/>
        </w:trPr>
        <w:tc>
          <w:tcPr>
            <w:tcW w:w="706" w:type="dxa"/>
            <w:vMerge/>
            <w:shd w:val="clear" w:color="auto" w:fill="FFFFFF"/>
            <w:vAlign w:val="center"/>
          </w:tcPr>
          <w:p w:rsidR="006E0FC0" w:rsidRDefault="006E0FC0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</w:tc>
        <w:tc>
          <w:tcPr>
            <w:tcW w:w="1094" w:type="dxa"/>
            <w:shd w:val="clear" w:color="auto" w:fill="FFFFFF"/>
          </w:tcPr>
          <w:p w:rsidR="006E0FC0" w:rsidRDefault="006E0FC0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其他就业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6E0FC0" w:rsidRPr="007B26B2" w:rsidRDefault="007B26B2" w:rsidP="0068362A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7B26B2">
              <w:rPr>
                <w:rFonts w:ascii="华文细黑" w:eastAsia="华文细黑" w:hAnsi="华文细黑" w:cs="宋体" w:hint="eastAsia"/>
                <w:kern w:val="0"/>
                <w:szCs w:val="21"/>
              </w:rPr>
              <w:t>156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6E0FC0" w:rsidRPr="007B26B2" w:rsidRDefault="007B26B2" w:rsidP="00FC362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7B26B2">
              <w:rPr>
                <w:rFonts w:ascii="华文细黑" w:eastAsia="华文细黑" w:hAnsi="华文细黑" w:cs="宋体" w:hint="eastAsia"/>
                <w:kern w:val="0"/>
                <w:szCs w:val="21"/>
              </w:rPr>
              <w:t>4.49%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FC0" w:rsidRPr="007B26B2" w:rsidRDefault="007B26B2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kern w:val="0"/>
                <w:szCs w:val="21"/>
              </w:rPr>
              <w:t>161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E0FC0" w:rsidRPr="007B26B2" w:rsidRDefault="007B26B2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kern w:val="0"/>
                <w:szCs w:val="21"/>
              </w:rPr>
              <w:t>9%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6E0FC0" w:rsidRPr="007B26B2" w:rsidRDefault="007B26B2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kern w:val="0"/>
                <w:szCs w:val="21"/>
              </w:rPr>
              <w:t>39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E0FC0" w:rsidRPr="007B26B2" w:rsidRDefault="007B26B2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kern w:val="0"/>
                <w:szCs w:val="21"/>
              </w:rPr>
              <w:t>26.90%</w:t>
            </w:r>
          </w:p>
        </w:tc>
      </w:tr>
      <w:tr w:rsidR="007B26B2" w:rsidTr="00555673">
        <w:trPr>
          <w:trHeight w:val="300"/>
          <w:jc w:val="center"/>
        </w:trPr>
        <w:tc>
          <w:tcPr>
            <w:tcW w:w="706" w:type="dxa"/>
            <w:vMerge/>
            <w:shd w:val="clear" w:color="auto" w:fill="B8CCE4"/>
            <w:vAlign w:val="center"/>
          </w:tcPr>
          <w:p w:rsidR="007B26B2" w:rsidRDefault="007B26B2" w:rsidP="007B26B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</w:tc>
        <w:tc>
          <w:tcPr>
            <w:tcW w:w="1094" w:type="dxa"/>
            <w:shd w:val="clear" w:color="auto" w:fill="B8CCE4"/>
          </w:tcPr>
          <w:p w:rsidR="007B26B2" w:rsidRDefault="007B26B2" w:rsidP="007B26B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00" w:type="dxa"/>
            <w:shd w:val="clear" w:color="auto" w:fill="B8CCE4"/>
            <w:vAlign w:val="center"/>
          </w:tcPr>
          <w:p w:rsidR="007B26B2" w:rsidRPr="007B26B2" w:rsidRDefault="007B26B2" w:rsidP="007B26B2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7B26B2">
              <w:rPr>
                <w:rFonts w:ascii="华文细黑" w:eastAsia="华文细黑" w:hAnsi="华文细黑" w:cs="宋体" w:hint="eastAsia"/>
                <w:kern w:val="0"/>
                <w:szCs w:val="21"/>
              </w:rPr>
              <w:t>3</w:t>
            </w:r>
            <w:r w:rsidRPr="007B26B2">
              <w:rPr>
                <w:rFonts w:ascii="华文细黑" w:eastAsia="华文细黑" w:hAnsi="华文细黑" w:cs="宋体"/>
                <w:kern w:val="0"/>
                <w:szCs w:val="21"/>
              </w:rPr>
              <w:t>337</w:t>
            </w:r>
          </w:p>
        </w:tc>
        <w:tc>
          <w:tcPr>
            <w:tcW w:w="988" w:type="dxa"/>
            <w:shd w:val="clear" w:color="auto" w:fill="B8CCE4"/>
            <w:vAlign w:val="center"/>
          </w:tcPr>
          <w:p w:rsidR="007B26B2" w:rsidRPr="007B26B2" w:rsidRDefault="007B26B2" w:rsidP="007B26B2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7B26B2">
              <w:rPr>
                <w:rFonts w:ascii="华文细黑" w:eastAsia="华文细黑" w:hAnsi="华文细黑" w:cs="宋体" w:hint="eastAsia"/>
                <w:kern w:val="0"/>
                <w:szCs w:val="21"/>
              </w:rPr>
              <w:t>9</w:t>
            </w:r>
            <w:r w:rsidRPr="007B26B2">
              <w:rPr>
                <w:rFonts w:ascii="华文细黑" w:eastAsia="华文细黑" w:hAnsi="华文细黑" w:cs="宋体"/>
                <w:kern w:val="0"/>
                <w:szCs w:val="21"/>
              </w:rPr>
              <w:t>6.08</w:t>
            </w:r>
            <w:r w:rsidRPr="007B26B2">
              <w:rPr>
                <w:rFonts w:ascii="华文细黑" w:eastAsia="华文细黑" w:hAnsi="华文细黑" w:cs="宋体" w:hint="eastAsia"/>
                <w:kern w:val="0"/>
                <w:szCs w:val="21"/>
              </w:rPr>
              <w:t>%</w:t>
            </w:r>
          </w:p>
        </w:tc>
        <w:tc>
          <w:tcPr>
            <w:tcW w:w="992" w:type="dxa"/>
            <w:shd w:val="clear" w:color="auto" w:fill="B8CCE4"/>
            <w:vAlign w:val="center"/>
          </w:tcPr>
          <w:p w:rsidR="007B26B2" w:rsidRPr="007B26B2" w:rsidRDefault="007B26B2" w:rsidP="007B26B2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7B26B2">
              <w:rPr>
                <w:rFonts w:ascii="华文细黑" w:eastAsia="华文细黑" w:hAnsi="华文细黑" w:cs="宋体" w:hint="eastAsia"/>
                <w:kern w:val="0"/>
                <w:szCs w:val="21"/>
              </w:rPr>
              <w:t>1</w:t>
            </w:r>
            <w:r w:rsidRPr="007B26B2">
              <w:rPr>
                <w:rFonts w:ascii="华文细黑" w:eastAsia="华文细黑" w:hAnsi="华文细黑" w:cs="宋体"/>
                <w:kern w:val="0"/>
                <w:szCs w:val="21"/>
              </w:rPr>
              <w:t>759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7B26B2" w:rsidRPr="007B26B2" w:rsidRDefault="007B26B2" w:rsidP="007B26B2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7B26B2">
              <w:rPr>
                <w:rFonts w:ascii="华文细黑" w:eastAsia="华文细黑" w:hAnsi="华文细黑" w:cs="宋体" w:hint="eastAsia"/>
                <w:kern w:val="0"/>
                <w:szCs w:val="21"/>
              </w:rPr>
              <w:t>98.43%</w:t>
            </w:r>
          </w:p>
        </w:tc>
        <w:tc>
          <w:tcPr>
            <w:tcW w:w="991" w:type="dxa"/>
            <w:shd w:val="clear" w:color="auto" w:fill="B8CCE4"/>
            <w:vAlign w:val="center"/>
          </w:tcPr>
          <w:p w:rsidR="007B26B2" w:rsidRPr="007B26B2" w:rsidRDefault="007B26B2" w:rsidP="007B26B2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7B26B2">
              <w:rPr>
                <w:rFonts w:ascii="华文细黑" w:eastAsia="华文细黑" w:hAnsi="华文细黑" w:cs="宋体"/>
                <w:kern w:val="0"/>
                <w:szCs w:val="21"/>
              </w:rPr>
              <w:t>142</w:t>
            </w:r>
          </w:p>
        </w:tc>
        <w:tc>
          <w:tcPr>
            <w:tcW w:w="993" w:type="dxa"/>
            <w:shd w:val="clear" w:color="auto" w:fill="B8CCE4"/>
          </w:tcPr>
          <w:p w:rsidR="007B26B2" w:rsidRPr="007B26B2" w:rsidRDefault="007B26B2" w:rsidP="007B26B2">
            <w:pPr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7B26B2">
              <w:rPr>
                <w:rFonts w:ascii="华文细黑" w:eastAsia="华文细黑" w:hAnsi="华文细黑" w:cs="宋体" w:hint="eastAsia"/>
                <w:kern w:val="0"/>
                <w:szCs w:val="21"/>
              </w:rPr>
              <w:t>9</w:t>
            </w:r>
            <w:r w:rsidRPr="007B26B2">
              <w:rPr>
                <w:rFonts w:ascii="华文细黑" w:eastAsia="华文细黑" w:hAnsi="华文细黑" w:cs="宋体"/>
                <w:kern w:val="0"/>
                <w:szCs w:val="21"/>
              </w:rPr>
              <w:t>7.93</w:t>
            </w:r>
            <w:r w:rsidRPr="007B26B2">
              <w:rPr>
                <w:rFonts w:ascii="华文细黑" w:eastAsia="华文细黑" w:hAnsi="华文细黑" w:cs="宋体" w:hint="eastAsia"/>
                <w:kern w:val="0"/>
                <w:szCs w:val="21"/>
              </w:rPr>
              <w:t>%</w:t>
            </w:r>
          </w:p>
        </w:tc>
      </w:tr>
      <w:tr w:rsidR="007B26B2" w:rsidTr="00CE1F9E">
        <w:trPr>
          <w:trHeight w:val="300"/>
          <w:jc w:val="center"/>
        </w:trPr>
        <w:tc>
          <w:tcPr>
            <w:tcW w:w="1800" w:type="dxa"/>
            <w:gridSpan w:val="2"/>
            <w:shd w:val="clear" w:color="auto" w:fill="FFFFFF"/>
          </w:tcPr>
          <w:p w:rsidR="007B26B2" w:rsidRDefault="007B26B2" w:rsidP="007B26B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待就业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7B26B2" w:rsidRPr="007B26B2" w:rsidRDefault="007B26B2" w:rsidP="007B26B2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Cs w:val="21"/>
              </w:rPr>
            </w:pPr>
            <w:r w:rsidRPr="007B26B2">
              <w:rPr>
                <w:rFonts w:ascii="华文细黑" w:eastAsia="华文细黑" w:hAnsi="华文细黑" w:cs="宋体" w:hint="eastAsia"/>
                <w:kern w:val="0"/>
                <w:szCs w:val="21"/>
              </w:rPr>
              <w:t>136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7B26B2" w:rsidRPr="007B26B2" w:rsidRDefault="007B26B2" w:rsidP="007B26B2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Cs w:val="21"/>
              </w:rPr>
            </w:pPr>
            <w:r w:rsidRPr="007B26B2">
              <w:rPr>
                <w:rFonts w:ascii="华文细黑" w:eastAsia="华文细黑" w:hAnsi="华文细黑" w:cs="宋体" w:hint="eastAsia"/>
                <w:kern w:val="0"/>
                <w:szCs w:val="21"/>
              </w:rPr>
              <w:t>3.92%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26B2" w:rsidRPr="00424161" w:rsidRDefault="007B26B2" w:rsidP="007B26B2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>
              <w:rPr>
                <w:rFonts w:ascii="华文细黑" w:eastAsia="华文细黑" w:hAnsi="华文细黑" w:cs="宋体"/>
                <w:kern w:val="0"/>
                <w:szCs w:val="21"/>
              </w:rPr>
              <w:t>28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26B2" w:rsidRPr="00424161" w:rsidRDefault="007B26B2" w:rsidP="007B26B2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>
              <w:rPr>
                <w:rFonts w:ascii="华文细黑" w:eastAsia="华文细黑" w:hAnsi="华文细黑" w:cs="宋体"/>
                <w:kern w:val="0"/>
                <w:szCs w:val="21"/>
              </w:rPr>
              <w:t>1.57</w:t>
            </w:r>
            <w:r w:rsidRPr="0041313A">
              <w:rPr>
                <w:rFonts w:ascii="华文细黑" w:eastAsia="华文细黑" w:hAnsi="华文细黑" w:cs="宋体" w:hint="eastAsia"/>
                <w:kern w:val="0"/>
                <w:szCs w:val="21"/>
              </w:rPr>
              <w:t>%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7B26B2" w:rsidRPr="00424161" w:rsidRDefault="007B26B2" w:rsidP="007B26B2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kern w:val="0"/>
                <w:szCs w:val="21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B26B2" w:rsidRPr="00890AAD" w:rsidRDefault="007B26B2" w:rsidP="007B26B2">
            <w:pPr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kern w:val="0"/>
                <w:szCs w:val="21"/>
              </w:rPr>
              <w:t>2.07%</w:t>
            </w:r>
          </w:p>
        </w:tc>
      </w:tr>
      <w:tr w:rsidR="007B26B2" w:rsidTr="0068362A">
        <w:trPr>
          <w:trHeight w:val="300"/>
          <w:jc w:val="center"/>
        </w:trPr>
        <w:tc>
          <w:tcPr>
            <w:tcW w:w="1800" w:type="dxa"/>
            <w:gridSpan w:val="2"/>
            <w:shd w:val="clear" w:color="auto" w:fill="B8CCE4"/>
          </w:tcPr>
          <w:p w:rsidR="007B26B2" w:rsidRDefault="007B26B2" w:rsidP="007B26B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100" w:type="dxa"/>
            <w:shd w:val="clear" w:color="auto" w:fill="B8CCE4"/>
          </w:tcPr>
          <w:p w:rsidR="007B26B2" w:rsidRPr="007B26B2" w:rsidRDefault="007B26B2" w:rsidP="007B26B2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7B26B2">
              <w:rPr>
                <w:rFonts w:ascii="华文细黑" w:eastAsia="华文细黑" w:hAnsi="华文细黑" w:cs="宋体" w:hint="eastAsia"/>
                <w:kern w:val="0"/>
                <w:szCs w:val="21"/>
              </w:rPr>
              <w:t>347</w:t>
            </w:r>
            <w:r w:rsidRPr="007B26B2">
              <w:rPr>
                <w:rFonts w:ascii="华文细黑" w:eastAsia="华文细黑" w:hAnsi="华文细黑" w:cs="宋体"/>
                <w:kern w:val="0"/>
                <w:szCs w:val="21"/>
              </w:rPr>
              <w:t>3</w:t>
            </w:r>
          </w:p>
        </w:tc>
        <w:tc>
          <w:tcPr>
            <w:tcW w:w="988" w:type="dxa"/>
            <w:shd w:val="clear" w:color="auto" w:fill="B8CCE4"/>
          </w:tcPr>
          <w:p w:rsidR="007B26B2" w:rsidRPr="007B26B2" w:rsidRDefault="007B26B2" w:rsidP="007B26B2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7B26B2">
              <w:rPr>
                <w:rFonts w:ascii="华文细黑" w:eastAsia="华文细黑" w:hAnsi="华文细黑" w:cs="宋体" w:hint="eastAsia"/>
                <w:kern w:val="0"/>
                <w:szCs w:val="21"/>
              </w:rPr>
              <w:t>100%</w:t>
            </w:r>
          </w:p>
        </w:tc>
        <w:tc>
          <w:tcPr>
            <w:tcW w:w="992" w:type="dxa"/>
            <w:shd w:val="clear" w:color="auto" w:fill="B8CCE4"/>
            <w:vAlign w:val="center"/>
          </w:tcPr>
          <w:p w:rsidR="007B26B2" w:rsidRPr="00424161" w:rsidRDefault="007B26B2" w:rsidP="007B26B2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>
              <w:rPr>
                <w:rFonts w:ascii="华文细黑" w:eastAsia="华文细黑" w:hAnsi="华文细黑" w:cs="宋体"/>
                <w:kern w:val="0"/>
                <w:szCs w:val="21"/>
              </w:rPr>
              <w:t>1787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7B26B2" w:rsidRPr="00424161" w:rsidRDefault="007B26B2" w:rsidP="007B26B2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kern w:val="0"/>
                <w:szCs w:val="21"/>
              </w:rPr>
              <w:t>100%</w:t>
            </w:r>
          </w:p>
        </w:tc>
        <w:tc>
          <w:tcPr>
            <w:tcW w:w="991" w:type="dxa"/>
            <w:shd w:val="clear" w:color="auto" w:fill="B8CCE4"/>
            <w:vAlign w:val="center"/>
          </w:tcPr>
          <w:p w:rsidR="007B26B2" w:rsidRPr="00424161" w:rsidRDefault="007B26B2" w:rsidP="007B26B2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>
              <w:rPr>
                <w:rFonts w:ascii="华文细黑" w:eastAsia="华文细黑" w:hAnsi="华文细黑" w:cs="宋体"/>
                <w:kern w:val="0"/>
                <w:szCs w:val="21"/>
              </w:rPr>
              <w:t>145</w:t>
            </w:r>
          </w:p>
        </w:tc>
        <w:tc>
          <w:tcPr>
            <w:tcW w:w="993" w:type="dxa"/>
            <w:shd w:val="clear" w:color="auto" w:fill="B8CCE4"/>
            <w:vAlign w:val="center"/>
          </w:tcPr>
          <w:p w:rsidR="007B26B2" w:rsidRPr="00424161" w:rsidRDefault="007B26B2" w:rsidP="007B26B2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kern w:val="0"/>
                <w:szCs w:val="21"/>
              </w:rPr>
              <w:t>100%</w:t>
            </w:r>
          </w:p>
        </w:tc>
      </w:tr>
    </w:tbl>
    <w:p w:rsidR="00A2330B" w:rsidRDefault="00A2330B">
      <w:pPr>
        <w:spacing w:line="360" w:lineRule="auto"/>
        <w:ind w:firstLineChars="200" w:firstLine="562"/>
        <w:jc w:val="left"/>
        <w:rPr>
          <w:rFonts w:ascii="黑体" w:eastAsia="黑体" w:hAnsi="宋体"/>
          <w:b/>
          <w:color w:val="262626"/>
          <w:sz w:val="28"/>
          <w:szCs w:val="28"/>
        </w:rPr>
      </w:pPr>
    </w:p>
    <w:sectPr w:rsidR="00A2330B">
      <w:headerReference w:type="even" r:id="rId7"/>
      <w:headerReference w:type="default" r:id="rId8"/>
      <w:pgSz w:w="11906" w:h="16838"/>
      <w:pgMar w:top="1440" w:right="1800" w:bottom="1440" w:left="180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423" w:rsidRDefault="00651423">
      <w:r>
        <w:separator/>
      </w:r>
    </w:p>
  </w:endnote>
  <w:endnote w:type="continuationSeparator" w:id="0">
    <w:p w:rsidR="00651423" w:rsidRDefault="0065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423" w:rsidRDefault="00651423">
      <w:r>
        <w:separator/>
      </w:r>
    </w:p>
  </w:footnote>
  <w:footnote w:type="continuationSeparator" w:id="0">
    <w:p w:rsidR="00651423" w:rsidRDefault="00651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30B" w:rsidRDefault="00A2330B">
    <w:pPr>
      <w:pStyle w:val="ab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A2330B" w:rsidRDefault="00A2330B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30B" w:rsidRDefault="00A2330B">
    <w:pPr>
      <w:pStyle w:val="ab"/>
      <w:framePr w:wrap="around" w:vAnchor="text" w:hAnchor="page" w:x="9901" w:y="275"/>
      <w:pBdr>
        <w:bottom w:val="none" w:sz="0" w:space="0" w:color="auto"/>
      </w:pBdr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D72B18">
      <w:rPr>
        <w:rStyle w:val="a7"/>
        <w:noProof/>
      </w:rPr>
      <w:t>1</w:t>
    </w:r>
    <w:r>
      <w:fldChar w:fldCharType="end"/>
    </w:r>
  </w:p>
  <w:p w:rsidR="00A2330B" w:rsidRDefault="00A2330B">
    <w:pPr>
      <w:pStyle w:val="ab"/>
      <w:pBdr>
        <w:bottom w:val="none" w:sz="0" w:space="0" w:color="auto"/>
      </w:pBdr>
      <w:ind w:right="360"/>
    </w:pPr>
    <w:r>
      <w:rPr>
        <w:rFonts w:ascii="黑体" w:eastAsia="黑体" w:hint="eastAsia"/>
        <w:sz w:val="19"/>
        <w:szCs w:val="24"/>
      </w:rPr>
      <w:t xml:space="preserve">                                                           </w:t>
    </w:r>
    <w:r w:rsidR="00FC3625">
      <w:rPr>
        <w:noProof/>
      </w:rPr>
      <mc:AlternateContent>
        <mc:Choice Requires="wpg">
          <w:drawing>
            <wp:inline distT="0" distB="0" distL="0" distR="0">
              <wp:extent cx="1430020" cy="558165"/>
              <wp:effectExtent l="0" t="0" r="0" b="381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30020" cy="558165"/>
                        <a:chOff x="0" y="0"/>
                        <a:chExt cx="2252" cy="879"/>
                      </a:xfrm>
                    </wpg:grpSpPr>
                    <wps:wsp>
                      <wps:cNvPr id="2" name="Pictur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2252" cy="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95" y="137"/>
                          <a:ext cx="947" cy="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330B" w:rsidRDefault="00A2330B">
                            <w:pPr>
                              <w:rPr>
                                <w:rFonts w:ascii="黑体" w:eastAsia="黑体"/>
                                <w:b/>
                                <w:bCs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  <w:bCs/>
                                <w:color w:val="000000"/>
                                <w:sz w:val="19"/>
                              </w:rPr>
                              <w:t>2015</w:t>
                            </w:r>
                            <w:r>
                              <w:rPr>
                                <w:rFonts w:ascii="黑体" w:eastAsia="黑体" w:hint="eastAsia"/>
                                <w:b/>
                                <w:bCs/>
                                <w:color w:val="000000"/>
                                <w:sz w:val="16"/>
                                <w:szCs w:val="18"/>
                              </w:rPr>
                              <w:t>届</w:t>
                            </w:r>
                          </w:p>
                        </w:txbxContent>
                      </wps:txbx>
                      <wps:bodyPr rot="0" vert="horz" wrap="square" lIns="80613" tIns="40307" rIns="80613" bIns="40307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411"/>
                          <a:ext cx="2094" cy="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330B" w:rsidRDefault="00A2330B">
                            <w:pPr>
                              <w:rPr>
                                <w:rFonts w:ascii="黑体" w:eastAsia="黑体"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color w:val="000000"/>
                                <w:sz w:val="19"/>
                              </w:rPr>
                              <w:t>毕业生就业质量报告告</w:t>
                            </w:r>
                          </w:p>
                        </w:txbxContent>
                      </wps:txbx>
                      <wps:bodyPr rot="0" vert="horz" wrap="square" lIns="80613" tIns="40307" rIns="80613" bIns="40307" anchor="t" anchorCtr="0" upright="1">
                        <a:noAutofit/>
                      </wps:bodyPr>
                    </wps:wsp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2053" y="137"/>
                          <a:ext cx="0" cy="5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AutoShape 6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245" y="134"/>
                          <a:ext cx="948" cy="27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3625" w:rsidRDefault="00FC3625" w:rsidP="00FC3625">
                            <w:pPr>
                              <w:pStyle w:val="af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东华大学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26" style="width:112.6pt;height:43.95pt;mso-position-horizontal-relative:char;mso-position-vertical-relative:line" coordsize="2252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">
              <v:rect id="Picture 2" o:spid="_x0000_s1027" style="position:absolute;width:2252;height: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<o:lock v:ext="edit" aspectratio="t" text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195;top:137;width:947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40AsQA&#10;AADaAAAADwAAAGRycy9kb3ducmV2LnhtbESPQWvCQBSE74X+h+UVvEjdaKFIzEZEUHuotLUePD52&#10;n0lI9m3MbjX+e1cQehxm5hsmm/e2EWfqfOVYwXiUgCDWzlRcKNj/rl6nIHxANtg4JgVX8jDPn58y&#10;TI278A+dd6EQEcI+RQVlCG0qpdclWfQj1xJH7+g6iyHKrpCmw0uE20ZOkuRdWqw4LpTY0rIkXe/+&#10;rILvz/Xii+t6WGwOp36y1lO/NVqpwUu/mIEI1If/8KP9YRS8wf1Kv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eNALEAAAA2gAAAA8AAAAAAAAAAAAAAAAAmAIAAGRycy9k&#10;b3ducmV2LnhtbFBLBQYAAAAABAAEAPUAAACJAwAAAAA=&#10;" filled="f" stroked="f">
                <v:textbox inset="2.23925mm,1.1196mm,2.23925mm,1.1196mm">
                  <w:txbxContent>
                    <w:p w:rsidR="00A2330B" w:rsidRDefault="00A2330B">
                      <w:pPr>
                        <w:rPr>
                          <w:rFonts w:ascii="黑体" w:eastAsia="黑体" w:hint="eastAsia"/>
                          <w:b/>
                          <w:bCs/>
                          <w:color w:val="000000"/>
                          <w:sz w:val="19"/>
                        </w:rPr>
                      </w:pPr>
                      <w:r>
                        <w:rPr>
                          <w:rFonts w:ascii="黑体" w:eastAsia="黑体" w:hint="eastAsia"/>
                          <w:b/>
                          <w:bCs/>
                          <w:color w:val="000000"/>
                          <w:sz w:val="19"/>
                        </w:rPr>
                        <w:t>2015</w:t>
                      </w:r>
                      <w:r>
                        <w:rPr>
                          <w:rFonts w:ascii="黑体" w:eastAsia="黑体" w:hint="eastAsia"/>
                          <w:b/>
                          <w:bCs/>
                          <w:color w:val="000000"/>
                          <w:sz w:val="16"/>
                          <w:szCs w:val="18"/>
                        </w:rPr>
                        <w:t>届</w:t>
                      </w:r>
                    </w:p>
                  </w:txbxContent>
                </v:textbox>
              </v:shape>
              <v:shape id="Text Box 4" o:spid="_x0000_s1029" type="#_x0000_t202" style="position:absolute;top:411;width:2094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sdsQA&#10;AADaAAAADwAAAGRycy9kb3ducmV2LnhtbESPQWvCQBSE74X+h+UVvEjdKKVIzEZEUHuotLUePD52&#10;n0lI9m3MbjX+e1cQehxm5hsmm/e2EWfqfOVYwXiUgCDWzlRcKNj/rl6nIHxANtg4JgVX8jDPn58y&#10;TI278A+dd6EQEcI+RQVlCG0qpdclWfQj1xJH7+g6iyHKrpCmw0uE20ZOkuRdWqw4LpTY0rIkXe/+&#10;rILvz/Xii+t6WGwOp36y1lO/NVqpwUu/mIEI1If/8KP9YRS8wf1Kv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3rHbEAAAA2gAAAA8AAAAAAAAAAAAAAAAAmAIAAGRycy9k&#10;b3ducmV2LnhtbFBLBQYAAAAABAAEAPUAAACJAwAAAAA=&#10;" filled="f" stroked="f">
                <v:textbox inset="2.23925mm,1.1196mm,2.23925mm,1.1196mm">
                  <w:txbxContent>
                    <w:p w:rsidR="00A2330B" w:rsidRDefault="00A2330B">
                      <w:pPr>
                        <w:rPr>
                          <w:rFonts w:ascii="黑体" w:eastAsia="黑体" w:hint="eastAsia"/>
                          <w:color w:val="000000"/>
                          <w:sz w:val="19"/>
                        </w:rPr>
                      </w:pPr>
                      <w:r>
                        <w:rPr>
                          <w:rFonts w:ascii="黑体" w:eastAsia="黑体" w:hint="eastAsia"/>
                          <w:color w:val="000000"/>
                          <w:sz w:val="19"/>
                        </w:rPr>
                        <w:t>毕业生就业质量报告告</w:t>
                      </w:r>
                    </w:p>
                  </w:txbxContent>
                </v:textbox>
              </v:shape>
              <v:line id="Line 5" o:spid="_x0000_s1030" style="position:absolute;visibility:visible;mso-wrap-style:square" from="2053,137" to="2053,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>
                <v:fill o:detectmouseclick="t"/>
              </v:line>
              <v:shape id="AutoShape 6" o:spid="_x0000_s1031" type="#_x0000_t202" style="position:absolute;left:245;top:134;width:948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<o:lock v:ext="edit" shapetype="t"/>
                <v:textbox style="mso-fit-shape-to-text:t">
                  <w:txbxContent>
                    <w:p w:rsidR="00FC3625" w:rsidRDefault="00FC3625" w:rsidP="00FC3625">
                      <w:pPr>
                        <w:pStyle w:val="af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东华大学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  <w:r>
      <w:rPr>
        <w:rFonts w:ascii="黑体" w:eastAsia="黑体" w:hint="eastAsia"/>
        <w:sz w:val="19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75B78"/>
    <w:multiLevelType w:val="singleLevel"/>
    <w:tmpl w:val="29375B78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ED"/>
    <w:rsid w:val="00001376"/>
    <w:rsid w:val="00003BB7"/>
    <w:rsid w:val="00006787"/>
    <w:rsid w:val="0000692B"/>
    <w:rsid w:val="0002211F"/>
    <w:rsid w:val="00023AC1"/>
    <w:rsid w:val="000260CF"/>
    <w:rsid w:val="00042E9A"/>
    <w:rsid w:val="00056867"/>
    <w:rsid w:val="00060748"/>
    <w:rsid w:val="00063FC7"/>
    <w:rsid w:val="00067852"/>
    <w:rsid w:val="0007584D"/>
    <w:rsid w:val="00076AF7"/>
    <w:rsid w:val="00090EEF"/>
    <w:rsid w:val="000B25E7"/>
    <w:rsid w:val="000C48FB"/>
    <w:rsid w:val="000C5C20"/>
    <w:rsid w:val="000D55A1"/>
    <w:rsid w:val="000E14B1"/>
    <w:rsid w:val="000E5CDC"/>
    <w:rsid w:val="000E64E4"/>
    <w:rsid w:val="000E728B"/>
    <w:rsid w:val="000F2655"/>
    <w:rsid w:val="000F703A"/>
    <w:rsid w:val="0011040A"/>
    <w:rsid w:val="00111198"/>
    <w:rsid w:val="00111E14"/>
    <w:rsid w:val="001150BA"/>
    <w:rsid w:val="00135F8F"/>
    <w:rsid w:val="001449F4"/>
    <w:rsid w:val="00150564"/>
    <w:rsid w:val="001511C0"/>
    <w:rsid w:val="001654A5"/>
    <w:rsid w:val="001667D3"/>
    <w:rsid w:val="00175D5F"/>
    <w:rsid w:val="0017696E"/>
    <w:rsid w:val="00180148"/>
    <w:rsid w:val="00181CA8"/>
    <w:rsid w:val="00187DF0"/>
    <w:rsid w:val="0019070E"/>
    <w:rsid w:val="0019547B"/>
    <w:rsid w:val="001B2152"/>
    <w:rsid w:val="001B3813"/>
    <w:rsid w:val="001B4647"/>
    <w:rsid w:val="001B51C4"/>
    <w:rsid w:val="001B5D92"/>
    <w:rsid w:val="001C379D"/>
    <w:rsid w:val="001D730F"/>
    <w:rsid w:val="001E0198"/>
    <w:rsid w:val="001E0739"/>
    <w:rsid w:val="001E33EB"/>
    <w:rsid w:val="001F617A"/>
    <w:rsid w:val="002036A6"/>
    <w:rsid w:val="00214339"/>
    <w:rsid w:val="00216F59"/>
    <w:rsid w:val="002230A3"/>
    <w:rsid w:val="00224058"/>
    <w:rsid w:val="0022538F"/>
    <w:rsid w:val="00234399"/>
    <w:rsid w:val="00251851"/>
    <w:rsid w:val="00265D29"/>
    <w:rsid w:val="002673F3"/>
    <w:rsid w:val="00277525"/>
    <w:rsid w:val="0028122A"/>
    <w:rsid w:val="00297399"/>
    <w:rsid w:val="00297974"/>
    <w:rsid w:val="002A5711"/>
    <w:rsid w:val="002B4D9B"/>
    <w:rsid w:val="002B607F"/>
    <w:rsid w:val="002B612F"/>
    <w:rsid w:val="002C1ACC"/>
    <w:rsid w:val="002C3E18"/>
    <w:rsid w:val="002C519E"/>
    <w:rsid w:val="002F2605"/>
    <w:rsid w:val="002F2AA5"/>
    <w:rsid w:val="002F768A"/>
    <w:rsid w:val="003033B3"/>
    <w:rsid w:val="00325F1E"/>
    <w:rsid w:val="00326F2A"/>
    <w:rsid w:val="00335169"/>
    <w:rsid w:val="00342271"/>
    <w:rsid w:val="00351119"/>
    <w:rsid w:val="0035540D"/>
    <w:rsid w:val="00384819"/>
    <w:rsid w:val="003D0B3C"/>
    <w:rsid w:val="003D2038"/>
    <w:rsid w:val="003D308D"/>
    <w:rsid w:val="003D30CF"/>
    <w:rsid w:val="003D7EBC"/>
    <w:rsid w:val="003E2A10"/>
    <w:rsid w:val="003E4B37"/>
    <w:rsid w:val="003F0D18"/>
    <w:rsid w:val="003F39B6"/>
    <w:rsid w:val="003F77A3"/>
    <w:rsid w:val="004038A0"/>
    <w:rsid w:val="004065F5"/>
    <w:rsid w:val="00410B26"/>
    <w:rsid w:val="00411DA2"/>
    <w:rsid w:val="00440C34"/>
    <w:rsid w:val="0044292F"/>
    <w:rsid w:val="0045231D"/>
    <w:rsid w:val="00457BFE"/>
    <w:rsid w:val="00460495"/>
    <w:rsid w:val="00476995"/>
    <w:rsid w:val="00482B9E"/>
    <w:rsid w:val="00485A75"/>
    <w:rsid w:val="00493166"/>
    <w:rsid w:val="004B5165"/>
    <w:rsid w:val="004C0E7C"/>
    <w:rsid w:val="004C5FBE"/>
    <w:rsid w:val="004C71BB"/>
    <w:rsid w:val="004D1756"/>
    <w:rsid w:val="004D5DDC"/>
    <w:rsid w:val="004F77FB"/>
    <w:rsid w:val="00502B8C"/>
    <w:rsid w:val="00507C04"/>
    <w:rsid w:val="005122F4"/>
    <w:rsid w:val="00512C9E"/>
    <w:rsid w:val="00516062"/>
    <w:rsid w:val="005223ED"/>
    <w:rsid w:val="00523E2B"/>
    <w:rsid w:val="0053606D"/>
    <w:rsid w:val="00536BD1"/>
    <w:rsid w:val="005427CB"/>
    <w:rsid w:val="00543D0F"/>
    <w:rsid w:val="00552535"/>
    <w:rsid w:val="0055792A"/>
    <w:rsid w:val="00570E51"/>
    <w:rsid w:val="00571587"/>
    <w:rsid w:val="005866DB"/>
    <w:rsid w:val="005A11B0"/>
    <w:rsid w:val="005A1BB5"/>
    <w:rsid w:val="005A427C"/>
    <w:rsid w:val="005A5AA3"/>
    <w:rsid w:val="005A7D9A"/>
    <w:rsid w:val="005B374C"/>
    <w:rsid w:val="005B4EE3"/>
    <w:rsid w:val="005C5E68"/>
    <w:rsid w:val="005C6D61"/>
    <w:rsid w:val="005E74EE"/>
    <w:rsid w:val="005F6328"/>
    <w:rsid w:val="00607E6E"/>
    <w:rsid w:val="006156B3"/>
    <w:rsid w:val="006234B5"/>
    <w:rsid w:val="00624434"/>
    <w:rsid w:val="00632696"/>
    <w:rsid w:val="006351B9"/>
    <w:rsid w:val="00637738"/>
    <w:rsid w:val="00640592"/>
    <w:rsid w:val="00641531"/>
    <w:rsid w:val="00651423"/>
    <w:rsid w:val="00652DB5"/>
    <w:rsid w:val="00660915"/>
    <w:rsid w:val="00666766"/>
    <w:rsid w:val="0067454F"/>
    <w:rsid w:val="00680258"/>
    <w:rsid w:val="0068362A"/>
    <w:rsid w:val="0068540E"/>
    <w:rsid w:val="006909A1"/>
    <w:rsid w:val="00692639"/>
    <w:rsid w:val="006B2060"/>
    <w:rsid w:val="006B43C9"/>
    <w:rsid w:val="006B61AD"/>
    <w:rsid w:val="006B6259"/>
    <w:rsid w:val="006C0103"/>
    <w:rsid w:val="006D627A"/>
    <w:rsid w:val="006D6EFD"/>
    <w:rsid w:val="006E0FC0"/>
    <w:rsid w:val="006F2770"/>
    <w:rsid w:val="006F3507"/>
    <w:rsid w:val="0070652F"/>
    <w:rsid w:val="007231C1"/>
    <w:rsid w:val="00723A74"/>
    <w:rsid w:val="007301D4"/>
    <w:rsid w:val="007308A7"/>
    <w:rsid w:val="00730F45"/>
    <w:rsid w:val="007320B6"/>
    <w:rsid w:val="0073520A"/>
    <w:rsid w:val="00735A07"/>
    <w:rsid w:val="0073701F"/>
    <w:rsid w:val="00744CE1"/>
    <w:rsid w:val="007551C5"/>
    <w:rsid w:val="007618CB"/>
    <w:rsid w:val="007641A7"/>
    <w:rsid w:val="00771010"/>
    <w:rsid w:val="00787B75"/>
    <w:rsid w:val="00790B04"/>
    <w:rsid w:val="00797D5D"/>
    <w:rsid w:val="007A0663"/>
    <w:rsid w:val="007A3BCC"/>
    <w:rsid w:val="007A45D6"/>
    <w:rsid w:val="007B26B2"/>
    <w:rsid w:val="007B2B61"/>
    <w:rsid w:val="007B7181"/>
    <w:rsid w:val="007C4702"/>
    <w:rsid w:val="007C7BAF"/>
    <w:rsid w:val="007C7C36"/>
    <w:rsid w:val="007D3B54"/>
    <w:rsid w:val="007D5136"/>
    <w:rsid w:val="007D6035"/>
    <w:rsid w:val="007D6E83"/>
    <w:rsid w:val="007E2063"/>
    <w:rsid w:val="007E2070"/>
    <w:rsid w:val="007E3850"/>
    <w:rsid w:val="007E5394"/>
    <w:rsid w:val="007E782A"/>
    <w:rsid w:val="007F3CC9"/>
    <w:rsid w:val="007F7719"/>
    <w:rsid w:val="008039DB"/>
    <w:rsid w:val="00813281"/>
    <w:rsid w:val="00814D00"/>
    <w:rsid w:val="0081612B"/>
    <w:rsid w:val="008205F0"/>
    <w:rsid w:val="00820814"/>
    <w:rsid w:val="0082225D"/>
    <w:rsid w:val="00830B85"/>
    <w:rsid w:val="008427A7"/>
    <w:rsid w:val="0085298B"/>
    <w:rsid w:val="00874163"/>
    <w:rsid w:val="00883F37"/>
    <w:rsid w:val="00884D10"/>
    <w:rsid w:val="00885C05"/>
    <w:rsid w:val="00886453"/>
    <w:rsid w:val="0089453C"/>
    <w:rsid w:val="0089498C"/>
    <w:rsid w:val="008969F8"/>
    <w:rsid w:val="008A081E"/>
    <w:rsid w:val="008A78A0"/>
    <w:rsid w:val="008B006E"/>
    <w:rsid w:val="008B03CE"/>
    <w:rsid w:val="008D1E24"/>
    <w:rsid w:val="008D26D5"/>
    <w:rsid w:val="008D365A"/>
    <w:rsid w:val="008D3E0D"/>
    <w:rsid w:val="008F3388"/>
    <w:rsid w:val="0090167C"/>
    <w:rsid w:val="00920439"/>
    <w:rsid w:val="00926AEF"/>
    <w:rsid w:val="00931D45"/>
    <w:rsid w:val="00934045"/>
    <w:rsid w:val="00936C91"/>
    <w:rsid w:val="00942F1B"/>
    <w:rsid w:val="00943F3B"/>
    <w:rsid w:val="00944FA9"/>
    <w:rsid w:val="0094653F"/>
    <w:rsid w:val="0096112F"/>
    <w:rsid w:val="009726C1"/>
    <w:rsid w:val="00980AF9"/>
    <w:rsid w:val="009927F5"/>
    <w:rsid w:val="009933B3"/>
    <w:rsid w:val="009A183A"/>
    <w:rsid w:val="009A1C73"/>
    <w:rsid w:val="009C2C94"/>
    <w:rsid w:val="009E027F"/>
    <w:rsid w:val="009E073C"/>
    <w:rsid w:val="009E4BD8"/>
    <w:rsid w:val="009E57B3"/>
    <w:rsid w:val="009E700A"/>
    <w:rsid w:val="009F6999"/>
    <w:rsid w:val="009F6A13"/>
    <w:rsid w:val="00A02193"/>
    <w:rsid w:val="00A119A1"/>
    <w:rsid w:val="00A16180"/>
    <w:rsid w:val="00A2330B"/>
    <w:rsid w:val="00A26880"/>
    <w:rsid w:val="00A32A24"/>
    <w:rsid w:val="00A37162"/>
    <w:rsid w:val="00A51F09"/>
    <w:rsid w:val="00A5217D"/>
    <w:rsid w:val="00A708AF"/>
    <w:rsid w:val="00A76C88"/>
    <w:rsid w:val="00A7740B"/>
    <w:rsid w:val="00A907DF"/>
    <w:rsid w:val="00A90B15"/>
    <w:rsid w:val="00A94B4B"/>
    <w:rsid w:val="00A94C6F"/>
    <w:rsid w:val="00A968BD"/>
    <w:rsid w:val="00AA1C40"/>
    <w:rsid w:val="00AA27CA"/>
    <w:rsid w:val="00AA630E"/>
    <w:rsid w:val="00AB4648"/>
    <w:rsid w:val="00AD0722"/>
    <w:rsid w:val="00AE2A8D"/>
    <w:rsid w:val="00AE5D4C"/>
    <w:rsid w:val="00AE6E16"/>
    <w:rsid w:val="00AE781B"/>
    <w:rsid w:val="00AF3E48"/>
    <w:rsid w:val="00B02CD3"/>
    <w:rsid w:val="00B10E2A"/>
    <w:rsid w:val="00B139D2"/>
    <w:rsid w:val="00B1715C"/>
    <w:rsid w:val="00B2047F"/>
    <w:rsid w:val="00B219FA"/>
    <w:rsid w:val="00B26036"/>
    <w:rsid w:val="00B44E34"/>
    <w:rsid w:val="00B45A55"/>
    <w:rsid w:val="00B46B92"/>
    <w:rsid w:val="00B61731"/>
    <w:rsid w:val="00B623D6"/>
    <w:rsid w:val="00B73EDD"/>
    <w:rsid w:val="00B8288A"/>
    <w:rsid w:val="00B82E2C"/>
    <w:rsid w:val="00B977D0"/>
    <w:rsid w:val="00BA32D8"/>
    <w:rsid w:val="00BC1407"/>
    <w:rsid w:val="00BC231B"/>
    <w:rsid w:val="00BC430F"/>
    <w:rsid w:val="00BC77BD"/>
    <w:rsid w:val="00BD7B79"/>
    <w:rsid w:val="00BF312E"/>
    <w:rsid w:val="00BF6F5D"/>
    <w:rsid w:val="00C05132"/>
    <w:rsid w:val="00C076ED"/>
    <w:rsid w:val="00C11494"/>
    <w:rsid w:val="00C11C01"/>
    <w:rsid w:val="00C11F55"/>
    <w:rsid w:val="00C35F02"/>
    <w:rsid w:val="00C3601D"/>
    <w:rsid w:val="00C36E66"/>
    <w:rsid w:val="00C41DDB"/>
    <w:rsid w:val="00C42926"/>
    <w:rsid w:val="00C510B8"/>
    <w:rsid w:val="00C56A30"/>
    <w:rsid w:val="00C6360F"/>
    <w:rsid w:val="00C63EC0"/>
    <w:rsid w:val="00C64EEA"/>
    <w:rsid w:val="00C765DC"/>
    <w:rsid w:val="00C82653"/>
    <w:rsid w:val="00C845A6"/>
    <w:rsid w:val="00C86A7F"/>
    <w:rsid w:val="00C977F7"/>
    <w:rsid w:val="00CA0F11"/>
    <w:rsid w:val="00CA2569"/>
    <w:rsid w:val="00CA5C3F"/>
    <w:rsid w:val="00CB1034"/>
    <w:rsid w:val="00CB72AE"/>
    <w:rsid w:val="00CC587F"/>
    <w:rsid w:val="00CD1BE1"/>
    <w:rsid w:val="00CD2853"/>
    <w:rsid w:val="00CD41A9"/>
    <w:rsid w:val="00CD6551"/>
    <w:rsid w:val="00CE55A5"/>
    <w:rsid w:val="00D066AB"/>
    <w:rsid w:val="00D10A3C"/>
    <w:rsid w:val="00D153F1"/>
    <w:rsid w:val="00D21EA5"/>
    <w:rsid w:val="00D27ABA"/>
    <w:rsid w:val="00D30447"/>
    <w:rsid w:val="00D3156F"/>
    <w:rsid w:val="00D35942"/>
    <w:rsid w:val="00D368DE"/>
    <w:rsid w:val="00D42CB4"/>
    <w:rsid w:val="00D578C0"/>
    <w:rsid w:val="00D60C99"/>
    <w:rsid w:val="00D6120A"/>
    <w:rsid w:val="00D6512F"/>
    <w:rsid w:val="00D707E7"/>
    <w:rsid w:val="00D72B18"/>
    <w:rsid w:val="00D74818"/>
    <w:rsid w:val="00D94A40"/>
    <w:rsid w:val="00D97AEE"/>
    <w:rsid w:val="00DA4643"/>
    <w:rsid w:val="00DA5F55"/>
    <w:rsid w:val="00DB2108"/>
    <w:rsid w:val="00DB6007"/>
    <w:rsid w:val="00DB6D5A"/>
    <w:rsid w:val="00DC27E3"/>
    <w:rsid w:val="00DC57EA"/>
    <w:rsid w:val="00DD001C"/>
    <w:rsid w:val="00DD4B0F"/>
    <w:rsid w:val="00DD58BB"/>
    <w:rsid w:val="00DE50CB"/>
    <w:rsid w:val="00E022D8"/>
    <w:rsid w:val="00E141EF"/>
    <w:rsid w:val="00E16F02"/>
    <w:rsid w:val="00E252AE"/>
    <w:rsid w:val="00E31999"/>
    <w:rsid w:val="00E355C1"/>
    <w:rsid w:val="00E422D5"/>
    <w:rsid w:val="00E51A1E"/>
    <w:rsid w:val="00E541F6"/>
    <w:rsid w:val="00E5623A"/>
    <w:rsid w:val="00E608AE"/>
    <w:rsid w:val="00E631EF"/>
    <w:rsid w:val="00E66B77"/>
    <w:rsid w:val="00E72366"/>
    <w:rsid w:val="00E72CDF"/>
    <w:rsid w:val="00E75E20"/>
    <w:rsid w:val="00E812AF"/>
    <w:rsid w:val="00E857EE"/>
    <w:rsid w:val="00E85ECD"/>
    <w:rsid w:val="00E93B0D"/>
    <w:rsid w:val="00E95092"/>
    <w:rsid w:val="00EA62A4"/>
    <w:rsid w:val="00EB1AE0"/>
    <w:rsid w:val="00EB2CC0"/>
    <w:rsid w:val="00EB512E"/>
    <w:rsid w:val="00EC2B9C"/>
    <w:rsid w:val="00EC70A5"/>
    <w:rsid w:val="00ED062C"/>
    <w:rsid w:val="00ED0871"/>
    <w:rsid w:val="00ED3C3F"/>
    <w:rsid w:val="00ED4608"/>
    <w:rsid w:val="00ED4CE8"/>
    <w:rsid w:val="00ED7843"/>
    <w:rsid w:val="00EE20C6"/>
    <w:rsid w:val="00EE2AC5"/>
    <w:rsid w:val="00EF3A81"/>
    <w:rsid w:val="00EF4A71"/>
    <w:rsid w:val="00EF544C"/>
    <w:rsid w:val="00EF7979"/>
    <w:rsid w:val="00F04DC9"/>
    <w:rsid w:val="00F12DBE"/>
    <w:rsid w:val="00F13C74"/>
    <w:rsid w:val="00F14BF4"/>
    <w:rsid w:val="00F25157"/>
    <w:rsid w:val="00F43423"/>
    <w:rsid w:val="00F44979"/>
    <w:rsid w:val="00F6085D"/>
    <w:rsid w:val="00F64830"/>
    <w:rsid w:val="00F64B14"/>
    <w:rsid w:val="00F6542F"/>
    <w:rsid w:val="00F73BD3"/>
    <w:rsid w:val="00F8310E"/>
    <w:rsid w:val="00F83604"/>
    <w:rsid w:val="00F844C9"/>
    <w:rsid w:val="00F85387"/>
    <w:rsid w:val="00FB1EB6"/>
    <w:rsid w:val="00FB2446"/>
    <w:rsid w:val="00FB2841"/>
    <w:rsid w:val="00FB4213"/>
    <w:rsid w:val="00FB44CB"/>
    <w:rsid w:val="00FC3625"/>
    <w:rsid w:val="2E7B4C91"/>
    <w:rsid w:val="33C74139"/>
    <w:rsid w:val="477F12B6"/>
    <w:rsid w:val="5069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93E4F90D-A565-416D-9F42-63637C3C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uiPriority="0"/>
    <w:lsdException w:name="Body Text Indent 3" w:uiPriority="0"/>
    <w:lsdException w:name="Block Text" w:semiHidden="1" w:unhideWhenUsed="1"/>
    <w:lsdException w:name="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unhideWhenUsed="1"/>
    <w:lsdException w:name="HTML Bottom of Form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1"/>
    <w:qFormat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portlet-font-dim1">
    <w:name w:val="portlet-font-dim1"/>
    <w:rPr>
      <w:color w:val="000000"/>
      <w:sz w:val="18"/>
      <w:szCs w:val="18"/>
    </w:rPr>
  </w:style>
  <w:style w:type="character" w:customStyle="1" w:styleId="p148">
    <w:name w:val="p148"/>
    <w:rPr>
      <w:sz w:val="24"/>
    </w:rPr>
  </w:style>
  <w:style w:type="character" w:customStyle="1" w:styleId="z-Char1">
    <w:name w:val="z-窗体顶端 Char1"/>
    <w:rPr>
      <w:rFonts w:ascii="Arial" w:eastAsia="宋体" w:hAnsi="Arial" w:cs="Arial"/>
      <w:vanish/>
      <w:sz w:val="16"/>
      <w:szCs w:val="16"/>
    </w:rPr>
  </w:style>
  <w:style w:type="character" w:customStyle="1" w:styleId="2Char0">
    <w:name w:val="正文文本 2 Char"/>
    <w:rPr>
      <w:szCs w:val="24"/>
    </w:rPr>
  </w:style>
  <w:style w:type="character" w:customStyle="1" w:styleId="2Char1">
    <w:name w:val="正文文本 2 Char1"/>
    <w:link w:val="20"/>
    <w:rPr>
      <w:rFonts w:ascii="Times New Roman" w:eastAsia="宋体" w:hAnsi="Times New Roman" w:cs="Times New Roman"/>
      <w:szCs w:val="24"/>
    </w:rPr>
  </w:style>
  <w:style w:type="character" w:customStyle="1" w:styleId="3Char1">
    <w:name w:val="标题 3 Char1"/>
    <w:link w:val="3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">
    <w:name w:val="副标题 Char"/>
    <w:rPr>
      <w:b/>
    </w:rPr>
  </w:style>
  <w:style w:type="character" w:customStyle="1" w:styleId="Char0">
    <w:name w:val="批注框文本 Char"/>
    <w:link w:val="a3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2Char2">
    <w:name w:val="正文文本缩进 2 Char"/>
    <w:link w:val="21"/>
    <w:rPr>
      <w:rFonts w:ascii="仿宋_GB2312" w:eastAsia="仿宋_GB2312" w:hAnsi="Times New Roman" w:cs="Times New Roman"/>
      <w:sz w:val="28"/>
      <w:szCs w:val="24"/>
    </w:rPr>
  </w:style>
  <w:style w:type="character" w:customStyle="1" w:styleId="z-Char">
    <w:name w:val="z-窗体底端 Char"/>
    <w:uiPriority w:val="99"/>
    <w:rPr>
      <w:rFonts w:ascii="Arial" w:hAnsi="Arial" w:cs="Arial"/>
      <w:vanish/>
      <w:sz w:val="16"/>
      <w:szCs w:val="16"/>
    </w:rPr>
  </w:style>
  <w:style w:type="character" w:styleId="a5">
    <w:name w:val="Strong"/>
    <w:uiPriority w:val="22"/>
    <w:qFormat/>
    <w:rPr>
      <w:b/>
      <w:bCs/>
    </w:rPr>
  </w:style>
  <w:style w:type="character" w:styleId="a6">
    <w:name w:val="Hyperlink"/>
    <w:uiPriority w:val="99"/>
    <w:unhideWhenUsed/>
    <w:rPr>
      <w:color w:val="0000FF"/>
      <w:u w:val="single"/>
    </w:rPr>
  </w:style>
  <w:style w:type="character" w:styleId="a7">
    <w:name w:val="page number"/>
    <w:basedOn w:val="a0"/>
  </w:style>
  <w:style w:type="character" w:customStyle="1" w:styleId="a8">
    <w:name w:val="已访问的超链接"/>
    <w:uiPriority w:val="99"/>
    <w:rPr>
      <w:color w:val="800080"/>
      <w:u w:val="single"/>
    </w:rPr>
  </w:style>
  <w:style w:type="character" w:styleId="a9">
    <w:name w:val="annotation reference"/>
    <w:unhideWhenUsed/>
    <w:rPr>
      <w:sz w:val="21"/>
      <w:szCs w:val="21"/>
    </w:rPr>
  </w:style>
  <w:style w:type="character" w:styleId="aa">
    <w:name w:val="Emphasis"/>
    <w:uiPriority w:val="20"/>
    <w:qFormat/>
    <w:rPr>
      <w:i w:val="0"/>
      <w:iCs w:val="0"/>
      <w:color w:val="CC0000"/>
    </w:rPr>
  </w:style>
  <w:style w:type="character" w:customStyle="1" w:styleId="2Char">
    <w:name w:val="标题 2 Char"/>
    <w:link w:val="2"/>
    <w:rPr>
      <w:rFonts w:ascii="Arial" w:eastAsia="黑体" w:hAnsi="Arial" w:cs="Times New Roman"/>
      <w:b/>
      <w:bCs/>
      <w:sz w:val="32"/>
      <w:szCs w:val="32"/>
    </w:rPr>
  </w:style>
  <w:style w:type="character" w:customStyle="1" w:styleId="z-Char0">
    <w:name w:val="z-窗体顶端 Char"/>
    <w:link w:val="z-"/>
    <w:uiPriority w:val="99"/>
    <w:rPr>
      <w:rFonts w:ascii="Arial" w:hAnsi="Arial" w:cs="Arial"/>
      <w:vanish/>
      <w:sz w:val="16"/>
      <w:szCs w:val="16"/>
    </w:rPr>
  </w:style>
  <w:style w:type="character" w:customStyle="1" w:styleId="Char2">
    <w:name w:val="页眉 Char"/>
    <w:link w:val="ab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文字 Char"/>
    <w:link w:val="ac"/>
    <w:rPr>
      <w:rFonts w:ascii="Times New Roman" w:eastAsia="宋体" w:hAnsi="Times New Roman" w:cs="Times New Roman"/>
      <w:szCs w:val="24"/>
    </w:rPr>
  </w:style>
  <w:style w:type="character" w:customStyle="1" w:styleId="Char4">
    <w:name w:val="纯文本 Char"/>
    <w:link w:val="ad"/>
    <w:rPr>
      <w:rFonts w:ascii="宋体" w:eastAsia="宋体" w:hAnsi="Courier New" w:cs="Courier New"/>
      <w:szCs w:val="21"/>
    </w:rPr>
  </w:style>
  <w:style w:type="character" w:customStyle="1" w:styleId="td31">
    <w:name w:val="td31"/>
    <w:rPr>
      <w:sz w:val="18"/>
      <w:szCs w:val="18"/>
    </w:rPr>
  </w:style>
  <w:style w:type="character" w:customStyle="1" w:styleId="Char5">
    <w:name w:val="正文文本 Char"/>
    <w:rPr>
      <w:szCs w:val="24"/>
    </w:rPr>
  </w:style>
  <w:style w:type="character" w:customStyle="1" w:styleId="Char6">
    <w:name w:val="批注主题 Char"/>
    <w:link w:val="ae"/>
    <w:rPr>
      <w:rFonts w:ascii="Times New Roman" w:eastAsia="宋体" w:hAnsi="Times New Roman" w:cs="Times New Roman"/>
      <w:b/>
      <w:bCs/>
      <w:szCs w:val="24"/>
    </w:rPr>
  </w:style>
  <w:style w:type="character" w:customStyle="1" w:styleId="Char10">
    <w:name w:val="正文文本缩进 Char1"/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link w:val="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7">
    <w:name w:val="正文文本缩进 Char"/>
    <w:link w:val="af"/>
    <w:rPr>
      <w:szCs w:val="24"/>
    </w:rPr>
  </w:style>
  <w:style w:type="character" w:customStyle="1" w:styleId="Char8">
    <w:name w:val="标题 Char"/>
    <w:link w:val="af0"/>
    <w:rPr>
      <w:rFonts w:ascii="楷体_GB2312" w:eastAsia="楷体_GB2312" w:hAnsi="楷体_GB2312" w:cs="Times New Roman"/>
      <w:sz w:val="28"/>
      <w:szCs w:val="24"/>
    </w:rPr>
  </w:style>
  <w:style w:type="character" w:customStyle="1" w:styleId="HTMLChar">
    <w:name w:val="HTML 预设格式 Char"/>
    <w:link w:val="HTML"/>
    <w:rPr>
      <w:rFonts w:ascii="宋体" w:eastAsia="宋体" w:hAnsi="宋体" w:cs="宋体"/>
      <w:kern w:val="0"/>
      <w:sz w:val="24"/>
      <w:szCs w:val="24"/>
    </w:rPr>
  </w:style>
  <w:style w:type="character" w:customStyle="1" w:styleId="lh291">
    <w:name w:val="lh291"/>
    <w:rPr>
      <w:rFonts w:ascii="ˎ̥" w:hAnsi="ˎ̥" w:hint="default"/>
      <w:color w:val="333333"/>
      <w:sz w:val="21"/>
      <w:szCs w:val="21"/>
    </w:rPr>
  </w:style>
  <w:style w:type="character" w:customStyle="1" w:styleId="3Char0">
    <w:name w:val="正文文本缩进 3 Char"/>
    <w:rPr>
      <w:sz w:val="24"/>
      <w:szCs w:val="24"/>
    </w:rPr>
  </w:style>
  <w:style w:type="character" w:customStyle="1" w:styleId="z-Char10">
    <w:name w:val="z-窗体底端 Char1"/>
    <w:link w:val="z-0"/>
    <w:rPr>
      <w:rFonts w:ascii="Arial" w:eastAsia="宋体" w:hAnsi="Arial" w:cs="Arial"/>
      <w:vanish/>
      <w:sz w:val="16"/>
      <w:szCs w:val="16"/>
    </w:rPr>
  </w:style>
  <w:style w:type="character" w:customStyle="1" w:styleId="3Char10">
    <w:name w:val="正文文本缩进 3 Char1"/>
    <w:link w:val="30"/>
    <w:rPr>
      <w:rFonts w:ascii="Times New Roman" w:eastAsia="宋体" w:hAnsi="Times New Roman" w:cs="Times New Roman"/>
      <w:sz w:val="16"/>
      <w:szCs w:val="16"/>
    </w:rPr>
  </w:style>
  <w:style w:type="character" w:customStyle="1" w:styleId="Char11">
    <w:name w:val="副标题 Char1"/>
    <w:link w:val="af1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12">
    <w:name w:val="正文文本 Char1"/>
    <w:link w:val="af2"/>
    <w:rPr>
      <w:rFonts w:ascii="Times New Roman" w:eastAsia="宋体" w:hAnsi="Times New Roman" w:cs="Times New Roman"/>
      <w:szCs w:val="24"/>
    </w:rPr>
  </w:style>
  <w:style w:type="character" w:customStyle="1" w:styleId="Char9">
    <w:name w:val="日期 Char"/>
    <w:rPr>
      <w:sz w:val="24"/>
      <w:szCs w:val="24"/>
    </w:rPr>
  </w:style>
  <w:style w:type="character" w:customStyle="1" w:styleId="Char13">
    <w:name w:val="日期 Char1"/>
    <w:link w:val="af3"/>
    <w:rPr>
      <w:rFonts w:ascii="Times New Roman" w:eastAsia="宋体" w:hAnsi="Times New Roman" w:cs="Times New Roman"/>
      <w:szCs w:val="24"/>
    </w:rPr>
  </w:style>
  <w:style w:type="character" w:customStyle="1" w:styleId="15">
    <w:name w:val="15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Chara">
    <w:name w:val="无间隔 Char"/>
    <w:link w:val="af4"/>
    <w:uiPriority w:val="1"/>
    <w:rPr>
      <w:sz w:val="22"/>
      <w:szCs w:val="22"/>
      <w:lang w:val="en-US" w:eastAsia="zh-CN" w:bidi="ar-SA"/>
    </w:rPr>
  </w:style>
  <w:style w:type="character" w:customStyle="1" w:styleId="apple-converted-space">
    <w:name w:val="apple-converted-space"/>
    <w:basedOn w:val="a0"/>
  </w:style>
  <w:style w:type="paragraph" w:styleId="af">
    <w:name w:val="Body Text Indent"/>
    <w:basedOn w:val="a"/>
    <w:link w:val="Char7"/>
    <w:pPr>
      <w:spacing w:after="120"/>
      <w:ind w:left="420"/>
    </w:pPr>
    <w:rPr>
      <w:rFonts w:ascii="Calibri" w:hAnsi="Calibri"/>
      <w:kern w:val="0"/>
      <w:sz w:val="20"/>
      <w:lang w:val="x-none" w:eastAsia="x-none"/>
    </w:rPr>
  </w:style>
  <w:style w:type="paragraph" w:styleId="ad">
    <w:name w:val="Plain Text"/>
    <w:basedOn w:val="a"/>
    <w:link w:val="Char4"/>
    <w:rPr>
      <w:rFonts w:ascii="宋体" w:hAnsi="Courier New" w:cs="Courier New"/>
      <w:szCs w:val="21"/>
    </w:rPr>
  </w:style>
  <w:style w:type="paragraph" w:styleId="a3">
    <w:name w:val="Balloon Text"/>
    <w:basedOn w:val="a"/>
    <w:link w:val="Char0"/>
    <w:semiHidden/>
    <w:rPr>
      <w:sz w:val="18"/>
      <w:szCs w:val="18"/>
    </w:rPr>
  </w:style>
  <w:style w:type="paragraph" w:styleId="af3">
    <w:name w:val="Date"/>
    <w:basedOn w:val="a"/>
    <w:next w:val="a"/>
    <w:link w:val="Char13"/>
    <w:pPr>
      <w:ind w:leftChars="2500" w:left="100"/>
    </w:pPr>
    <w:rPr>
      <w:rFonts w:ascii="Calibri" w:hAnsi="Calibri"/>
      <w:kern w:val="0"/>
      <w:sz w:val="24"/>
      <w:lang w:val="x-none" w:eastAsia="x-none"/>
    </w:rPr>
  </w:style>
  <w:style w:type="paragraph" w:styleId="ac">
    <w:name w:val="annotation text"/>
    <w:basedOn w:val="a"/>
    <w:link w:val="Char3"/>
    <w:pPr>
      <w:jc w:val="left"/>
    </w:pPr>
  </w:style>
  <w:style w:type="paragraph" w:styleId="ae">
    <w:name w:val="annotation subject"/>
    <w:basedOn w:val="ac"/>
    <w:next w:val="ac"/>
    <w:link w:val="Char6"/>
    <w:rPr>
      <w:b/>
      <w:bCs/>
    </w:rPr>
  </w:style>
  <w:style w:type="paragraph" w:styleId="af2">
    <w:name w:val="Body Text"/>
    <w:basedOn w:val="a"/>
    <w:link w:val="Char12"/>
    <w:pPr>
      <w:spacing w:after="120"/>
    </w:pPr>
    <w:rPr>
      <w:rFonts w:ascii="Calibri" w:hAnsi="Calibri"/>
      <w:kern w:val="0"/>
      <w:sz w:val="20"/>
      <w:lang w:val="x-none" w:eastAsia="x-none"/>
    </w:rPr>
  </w:style>
  <w:style w:type="paragraph" w:styleId="a4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1">
    <w:name w:val="Body Text Indent 2"/>
    <w:basedOn w:val="a"/>
    <w:link w:val="2Char2"/>
    <w:pPr>
      <w:ind w:firstLineChars="192" w:firstLine="538"/>
    </w:pPr>
    <w:rPr>
      <w:rFonts w:ascii="仿宋_GB2312" w:eastAsia="仿宋_GB2312"/>
      <w:sz w:val="28"/>
    </w:rPr>
  </w:style>
  <w:style w:type="paragraph" w:styleId="ab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styleId="22">
    <w:name w:val="toc 2"/>
    <w:basedOn w:val="a"/>
    <w:next w:val="a"/>
    <w:uiPriority w:val="39"/>
    <w:pPr>
      <w:tabs>
        <w:tab w:val="right" w:leader="dot" w:pos="9060"/>
      </w:tabs>
      <w:spacing w:line="480" w:lineRule="auto"/>
      <w:ind w:leftChars="200" w:left="420"/>
    </w:pPr>
  </w:style>
  <w:style w:type="paragraph" w:styleId="11">
    <w:name w:val="toc 1"/>
    <w:basedOn w:val="a"/>
    <w:next w:val="a"/>
    <w:uiPriority w:val="39"/>
    <w:pPr>
      <w:tabs>
        <w:tab w:val="right" w:leader="dot" w:pos="9060"/>
      </w:tabs>
      <w:spacing w:line="480" w:lineRule="auto"/>
    </w:pPr>
  </w:style>
  <w:style w:type="paragraph" w:customStyle="1" w:styleId="ListParagraph1">
    <w:name w:val="List Paragraph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styleId="af5">
    <w:name w:val="List Paragraph"/>
    <w:basedOn w:val="a"/>
    <w:qFormat/>
    <w:pPr>
      <w:ind w:firstLineChars="200" w:firstLine="420"/>
    </w:pPr>
  </w:style>
  <w:style w:type="paragraph" w:styleId="z-0">
    <w:name w:val="HTML Bottom of Form"/>
    <w:basedOn w:val="a"/>
    <w:next w:val="a"/>
    <w:link w:val="z-Char10"/>
    <w:uiPriority w:val="99"/>
    <w:unhideWhenUsed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paragraph" w:styleId="af1">
    <w:name w:val="Subtitle"/>
    <w:basedOn w:val="a"/>
    <w:link w:val="Char11"/>
    <w:qFormat/>
    <w:rPr>
      <w:rFonts w:ascii="Calibri" w:hAnsi="Calibri"/>
      <w:b/>
      <w:kern w:val="0"/>
      <w:sz w:val="20"/>
      <w:szCs w:val="20"/>
      <w:lang w:val="x-none" w:eastAsia="x-none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styleId="z-">
    <w:name w:val="HTML Top of Form"/>
    <w:basedOn w:val="a"/>
    <w:next w:val="a"/>
    <w:link w:val="z-Char0"/>
    <w:uiPriority w:val="99"/>
    <w:unhideWhenUsed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paragraph" w:styleId="20">
    <w:name w:val="Body Text 2"/>
    <w:basedOn w:val="a"/>
    <w:link w:val="2Char1"/>
    <w:pPr>
      <w:spacing w:after="120" w:line="480" w:lineRule="auto"/>
    </w:pPr>
    <w:rPr>
      <w:rFonts w:ascii="Calibri" w:hAnsi="Calibri"/>
      <w:kern w:val="0"/>
      <w:sz w:val="20"/>
      <w:lang w:val="x-none" w:eastAsia="x-non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paragraph" w:styleId="30">
    <w:name w:val="Body Text Indent 3"/>
    <w:basedOn w:val="a"/>
    <w:link w:val="3Char10"/>
    <w:pPr>
      <w:ind w:firstLineChars="200" w:firstLine="480"/>
    </w:pPr>
    <w:rPr>
      <w:rFonts w:ascii="Calibri" w:hAnsi="Calibri"/>
      <w:kern w:val="0"/>
      <w:sz w:val="24"/>
      <w:lang w:val="x-none" w:eastAsia="x-none"/>
    </w:rPr>
  </w:style>
  <w:style w:type="paragraph" w:styleId="HTML">
    <w:name w:val="HTML Preformatted"/>
    <w:basedOn w:val="a"/>
    <w:link w:val="HTML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f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0">
    <w:name w:val="Title"/>
    <w:basedOn w:val="a"/>
    <w:next w:val="a"/>
    <w:link w:val="Char8"/>
    <w:qFormat/>
    <w:pPr>
      <w:jc w:val="center"/>
    </w:pPr>
    <w:rPr>
      <w:rFonts w:ascii="楷体_GB2312" w:eastAsia="楷体_GB2312" w:hAnsi="楷体_GB2312"/>
      <w:sz w:val="28"/>
    </w:rPr>
  </w:style>
  <w:style w:type="paragraph" w:customStyle="1" w:styleId="23">
    <w:name w:val="列出段落2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styleId="af4">
    <w:name w:val="No Spacing"/>
    <w:link w:val="Chara"/>
    <w:uiPriority w:val="1"/>
    <w:qFormat/>
    <w:rPr>
      <w:sz w:val="22"/>
      <w:szCs w:val="22"/>
    </w:rPr>
  </w:style>
  <w:style w:type="paragraph" w:styleId="af7">
    <w:name w:val="Revision"/>
    <w:uiPriority w:val="99"/>
    <w:semiHidden/>
    <w:rPr>
      <w:rFonts w:ascii="Times New Roman" w:hAnsi="Times New Roman"/>
      <w:kern w:val="2"/>
      <w:sz w:val="21"/>
      <w:szCs w:val="24"/>
    </w:rPr>
  </w:style>
  <w:style w:type="paragraph" w:customStyle="1" w:styleId="p15">
    <w:name w:val="p15"/>
    <w:basedOn w:val="a"/>
    <w:pPr>
      <w:widowControl/>
      <w:spacing w:before="100" w:after="100"/>
      <w:jc w:val="left"/>
    </w:pPr>
    <w:rPr>
      <w:rFonts w:ascii="宋体" w:hAnsi="宋体" w:cs="宋体" w:hint="eastAsia"/>
      <w:kern w:val="0"/>
      <w:sz w:val="24"/>
    </w:rPr>
  </w:style>
  <w:style w:type="paragraph" w:styleId="TOC">
    <w:name w:val="TOC Heading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subject/>
  <dc:creator>USER</dc:creator>
  <cp:keywords/>
  <cp:lastModifiedBy>jingliang</cp:lastModifiedBy>
  <cp:revision>3</cp:revision>
  <cp:lastPrinted>2015-12-17T08:25:00Z</cp:lastPrinted>
  <dcterms:created xsi:type="dcterms:W3CDTF">2017-10-10T06:29:00Z</dcterms:created>
  <dcterms:modified xsi:type="dcterms:W3CDTF">2017-10-10T06:39:00Z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