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D7" w:rsidRPr="00137F8A" w:rsidRDefault="00137F8A" w:rsidP="00137F8A">
      <w:pPr>
        <w:jc w:val="center"/>
        <w:rPr>
          <w:rFonts w:hint="eastAsia"/>
          <w:b/>
          <w:sz w:val="28"/>
        </w:rPr>
      </w:pPr>
      <w:r w:rsidRPr="00137F8A">
        <w:rPr>
          <w:rFonts w:hint="eastAsia"/>
          <w:b/>
          <w:sz w:val="28"/>
        </w:rPr>
        <w:t>东</w:t>
      </w:r>
      <w:bookmarkStart w:id="0" w:name="_GoBack"/>
      <w:r w:rsidRPr="00137F8A">
        <w:rPr>
          <w:rFonts w:hint="eastAsia"/>
          <w:b/>
          <w:sz w:val="28"/>
        </w:rPr>
        <w:t>华大学</w:t>
      </w:r>
      <w:r w:rsidRPr="00137F8A">
        <w:rPr>
          <w:rFonts w:hint="eastAsia"/>
          <w:b/>
          <w:sz w:val="28"/>
        </w:rPr>
        <w:t>2019</w:t>
      </w:r>
      <w:r w:rsidRPr="00137F8A">
        <w:rPr>
          <w:rFonts w:hint="eastAsia"/>
          <w:b/>
          <w:sz w:val="28"/>
        </w:rPr>
        <w:t>年校级教学成果奖获奖名单</w:t>
      </w:r>
    </w:p>
    <w:tbl>
      <w:tblPr>
        <w:tblW w:w="1050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4"/>
        <w:gridCol w:w="1134"/>
        <w:gridCol w:w="1559"/>
        <w:gridCol w:w="6096"/>
        <w:gridCol w:w="992"/>
      </w:tblGrid>
      <w:tr w:rsidR="00137F8A" w:rsidRPr="00137F8A" w:rsidTr="00137F8A">
        <w:trPr>
          <w:trHeight w:val="340"/>
        </w:trPr>
        <w:tc>
          <w:tcPr>
            <w:tcW w:w="724" w:type="dxa"/>
            <w:shd w:val="clear" w:color="auto" w:fill="auto"/>
            <w:noWrap/>
            <w:vAlign w:val="center"/>
            <w:hideMark/>
          </w:tcPr>
          <w:bookmarkEnd w:id="0"/>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序号</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rPr>
            </w:pPr>
            <w:r w:rsidRPr="00137F8A">
              <w:rPr>
                <w:rFonts w:ascii="宋体" w:hAnsi="宋体" w:cs="宋体" w:hint="eastAsia"/>
                <w:color w:val="000000"/>
                <w:kern w:val="0"/>
                <w:sz w:val="22"/>
              </w:rPr>
              <w:t>负责人</w:t>
            </w:r>
          </w:p>
        </w:tc>
        <w:tc>
          <w:tcPr>
            <w:tcW w:w="6096"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教学成果项目名称</w:t>
            </w:r>
          </w:p>
        </w:tc>
        <w:tc>
          <w:tcPr>
            <w:tcW w:w="992"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获奖等级</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马院</w:t>
            </w:r>
            <w:proofErr w:type="gramEnd"/>
            <w:r w:rsidRPr="00137F8A">
              <w:rPr>
                <w:rFonts w:ascii="宋体" w:hAnsi="宋体" w:cs="宋体" w:hint="eastAsia"/>
                <w:color w:val="000000"/>
                <w:kern w:val="0"/>
                <w:sz w:val="22"/>
                <w:szCs w:val="28"/>
              </w:rPr>
              <w:t xml:space="preserve">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王治东</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理工类高校</w:t>
            </w:r>
            <w:proofErr w:type="gramStart"/>
            <w:r w:rsidRPr="00137F8A">
              <w:rPr>
                <w:rFonts w:ascii="宋体" w:hAnsi="宋体" w:cs="宋体" w:hint="eastAsia"/>
                <w:color w:val="000000"/>
                <w:kern w:val="0"/>
                <w:sz w:val="22"/>
                <w:szCs w:val="28"/>
              </w:rPr>
              <w:t>课程思政建设</w:t>
            </w:r>
            <w:proofErr w:type="gramEnd"/>
            <w:r w:rsidRPr="00137F8A">
              <w:rPr>
                <w:rFonts w:ascii="宋体" w:hAnsi="宋体" w:cs="宋体" w:hint="eastAsia"/>
                <w:color w:val="000000"/>
                <w:kern w:val="0"/>
                <w:sz w:val="22"/>
                <w:szCs w:val="28"/>
              </w:rPr>
              <w:t>优势资源挖掘的理论探索与实践--基于《锦绣中国》课程建设</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学院创新创业教育团队</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“多层次”“全程一体化”创新创业教育模式建构与应用</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张向辉</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 xml:space="preserve">高素质、强能力，以学生发展为中心，建人才培养新机制 </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教务处</w:t>
            </w:r>
          </w:p>
        </w:tc>
        <w:tc>
          <w:tcPr>
            <w:tcW w:w="1559"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姚卫新</w:t>
            </w:r>
          </w:p>
        </w:tc>
        <w:tc>
          <w:tcPr>
            <w:tcW w:w="6096" w:type="dxa"/>
            <w:shd w:val="clear" w:color="auto" w:fill="auto"/>
            <w:vAlign w:val="center"/>
            <w:hideMark/>
          </w:tcPr>
          <w:p w:rsidR="00137F8A" w:rsidRPr="00137F8A" w:rsidRDefault="00137F8A" w:rsidP="00137F8A">
            <w:pPr>
              <w:widowControl/>
              <w:rPr>
                <w:rFonts w:ascii="宋体" w:hAnsi="宋体" w:cs="宋体"/>
                <w:color w:val="000000"/>
                <w:kern w:val="0"/>
                <w:sz w:val="22"/>
                <w:szCs w:val="28"/>
              </w:rPr>
            </w:pPr>
            <w:r w:rsidRPr="00137F8A">
              <w:rPr>
                <w:rFonts w:ascii="宋体" w:hAnsi="宋体" w:cs="宋体" w:hint="eastAsia"/>
                <w:color w:val="000000"/>
                <w:kern w:val="0"/>
                <w:sz w:val="22"/>
                <w:szCs w:val="28"/>
              </w:rPr>
              <w:t>扎根中国大地 弘扬东</w:t>
            </w:r>
            <w:proofErr w:type="gramStart"/>
            <w:r w:rsidRPr="00137F8A">
              <w:rPr>
                <w:rFonts w:ascii="宋体" w:hAnsi="宋体" w:cs="宋体" w:hint="eastAsia"/>
                <w:color w:val="000000"/>
                <w:kern w:val="0"/>
                <w:sz w:val="22"/>
                <w:szCs w:val="28"/>
              </w:rPr>
              <w:t>华优势</w:t>
            </w:r>
            <w:proofErr w:type="gramEnd"/>
            <w:r w:rsidRPr="00137F8A">
              <w:rPr>
                <w:rFonts w:ascii="宋体" w:hAnsi="宋体" w:cs="宋体" w:hint="eastAsia"/>
                <w:color w:val="000000"/>
                <w:kern w:val="0"/>
                <w:sz w:val="22"/>
                <w:szCs w:val="28"/>
              </w:rPr>
              <w:t xml:space="preserve"> 领航世界纺织服装教育新征途</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张科静</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以本为本，学生中心：复合型拔尖创新人才培养改革与实践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郭建生</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“新工科”背景下现代纺织工程虚拟仿真实验教学体系构建</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化工学院</w:t>
            </w:r>
          </w:p>
        </w:tc>
        <w:tc>
          <w:tcPr>
            <w:tcW w:w="1559" w:type="dxa"/>
            <w:shd w:val="clear" w:color="auto" w:fill="auto"/>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何瑾馨</w:t>
            </w:r>
            <w:proofErr w:type="gramEnd"/>
          </w:p>
        </w:tc>
        <w:tc>
          <w:tcPr>
            <w:tcW w:w="6096" w:type="dxa"/>
            <w:shd w:val="clear" w:color="auto" w:fill="auto"/>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轻化工程立体互联</w:t>
            </w:r>
            <w:proofErr w:type="gramStart"/>
            <w:r w:rsidRPr="00137F8A">
              <w:rPr>
                <w:rFonts w:ascii="宋体" w:hAnsi="宋体" w:cs="宋体" w:hint="eastAsia"/>
                <w:color w:val="000000"/>
                <w:kern w:val="0"/>
                <w:sz w:val="22"/>
                <w:szCs w:val="28"/>
              </w:rPr>
              <w:t>式实践</w:t>
            </w:r>
            <w:proofErr w:type="gramEnd"/>
            <w:r w:rsidRPr="00137F8A">
              <w:rPr>
                <w:rFonts w:ascii="宋体" w:hAnsi="宋体" w:cs="宋体" w:hint="eastAsia"/>
                <w:color w:val="000000"/>
                <w:kern w:val="0"/>
                <w:sz w:val="22"/>
                <w:szCs w:val="28"/>
              </w:rPr>
              <w:t>教学模式构建及创新人才培养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朱美芳</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传承“五爱精神”，打造四位一体文化育人体系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特等奖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环境学院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薛</w:t>
            </w:r>
            <w:proofErr w:type="gramEnd"/>
            <w:r w:rsidRPr="00137F8A">
              <w:rPr>
                <w:rFonts w:ascii="宋体" w:hAnsi="宋体" w:cs="宋体" w:hint="eastAsia"/>
                <w:color w:val="000000"/>
                <w:kern w:val="0"/>
                <w:sz w:val="22"/>
                <w:szCs w:val="28"/>
              </w:rPr>
              <w:t xml:space="preserve">   </w:t>
            </w:r>
            <w:proofErr w:type="gramStart"/>
            <w:r w:rsidRPr="00137F8A">
              <w:rPr>
                <w:rFonts w:ascii="宋体" w:hAnsi="宋体" w:cs="宋体" w:hint="eastAsia"/>
                <w:color w:val="000000"/>
                <w:kern w:val="0"/>
                <w:sz w:val="22"/>
                <w:szCs w:val="28"/>
              </w:rPr>
              <w:t>罡</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基于动态发展系统观的水污染控制工程教学和人才培养模式构建及应用</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环境学院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马春燕</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 xml:space="preserve">服务于新时代创新型人才培养的大规模在线开放理论实践课程建设的探索与实践                                                                                                                                                                                                                                                                                                                                                                                                                                                                                                                                                                                                                                                                                                                                                                                                                                                                                                                                                                                                                                                                                                                                                                                                                                                                                                 </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齐  洁</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面向智能制造的自动化专业改革与实践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创新创业</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严  军</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构建“尚创”生态系统，培育高素质创新创业人才</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时尚学院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李  峻</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“文教结合、科艺贯通、多元协同”的时尚</w:t>
            </w:r>
            <w:proofErr w:type="gramStart"/>
            <w:r w:rsidRPr="00137F8A">
              <w:rPr>
                <w:rFonts w:ascii="宋体" w:hAnsi="宋体" w:cs="宋体" w:hint="eastAsia"/>
                <w:color w:val="000000"/>
                <w:kern w:val="0"/>
                <w:sz w:val="22"/>
                <w:szCs w:val="28"/>
              </w:rPr>
              <w:t>科创人才</w:t>
            </w:r>
            <w:proofErr w:type="gramEnd"/>
            <w:r w:rsidRPr="00137F8A">
              <w:rPr>
                <w:rFonts w:ascii="宋体" w:hAnsi="宋体" w:cs="宋体" w:hint="eastAsia"/>
                <w:color w:val="000000"/>
                <w:kern w:val="0"/>
                <w:sz w:val="22"/>
                <w:szCs w:val="28"/>
              </w:rPr>
              <w:t>培养模式探索与实践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鲁  虹</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“多元协同、闭环递进、贯通融合”，</w:t>
            </w:r>
            <w:proofErr w:type="gramStart"/>
            <w:r w:rsidRPr="00137F8A">
              <w:rPr>
                <w:rFonts w:ascii="宋体" w:hAnsi="宋体" w:cs="宋体" w:hint="eastAsia"/>
                <w:color w:val="000000"/>
                <w:kern w:val="0"/>
                <w:sz w:val="22"/>
                <w:szCs w:val="28"/>
              </w:rPr>
              <w:t>构建服工专业</w:t>
            </w:r>
            <w:proofErr w:type="gramEnd"/>
            <w:r w:rsidRPr="00137F8A">
              <w:rPr>
                <w:rFonts w:ascii="宋体" w:hAnsi="宋体" w:cs="宋体" w:hint="eastAsia"/>
                <w:color w:val="000000"/>
                <w:kern w:val="0"/>
                <w:sz w:val="22"/>
                <w:szCs w:val="28"/>
              </w:rPr>
              <w:t>学生实践能力培养体系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外语学院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张厚泉/刘瑜</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一带一路视域下“亚洲服装与语言文化”人才培养模式的创新与实践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吴文华</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适应材料类新工科工程实践人才培养的“2241”式实验教学模式的构建</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外语学院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赵  萍</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以产出为导向的日语专业“复合应用型人才培养模式”创新与实践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覃小红</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“三纵三横”</w:t>
            </w:r>
            <w:proofErr w:type="gramStart"/>
            <w:r w:rsidRPr="00137F8A">
              <w:rPr>
                <w:rFonts w:ascii="宋体" w:hAnsi="宋体" w:cs="宋体" w:hint="eastAsia"/>
                <w:color w:val="000000"/>
                <w:kern w:val="0"/>
                <w:sz w:val="22"/>
                <w:szCs w:val="28"/>
              </w:rPr>
              <w:t>式强纺织</w:t>
            </w:r>
            <w:proofErr w:type="gramEnd"/>
            <w:r w:rsidRPr="00137F8A">
              <w:rPr>
                <w:rFonts w:ascii="宋体" w:hAnsi="宋体" w:cs="宋体" w:hint="eastAsia"/>
                <w:color w:val="000000"/>
                <w:kern w:val="0"/>
                <w:sz w:val="22"/>
                <w:szCs w:val="28"/>
              </w:rPr>
              <w:t>一流研究生培养的改革与实践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19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计算机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孙  </w:t>
            </w:r>
            <w:proofErr w:type="gramStart"/>
            <w:r w:rsidRPr="00137F8A">
              <w:rPr>
                <w:rFonts w:ascii="宋体" w:hAnsi="宋体" w:cs="宋体" w:hint="eastAsia"/>
                <w:color w:val="000000"/>
                <w:kern w:val="0"/>
                <w:sz w:val="22"/>
                <w:szCs w:val="28"/>
              </w:rPr>
              <w:t>莉</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强化专业课程育人，助</w:t>
            </w:r>
            <w:proofErr w:type="gramStart"/>
            <w:r w:rsidRPr="00137F8A">
              <w:rPr>
                <w:rFonts w:ascii="宋体" w:hAnsi="宋体" w:cs="宋体" w:hint="eastAsia"/>
                <w:color w:val="000000"/>
                <w:kern w:val="0"/>
                <w:sz w:val="22"/>
                <w:szCs w:val="28"/>
              </w:rPr>
              <w:t>推民族</w:t>
            </w:r>
            <w:proofErr w:type="gramEnd"/>
            <w:r w:rsidRPr="00137F8A">
              <w:rPr>
                <w:rFonts w:ascii="宋体" w:hAnsi="宋体" w:cs="宋体" w:hint="eastAsia"/>
                <w:color w:val="000000"/>
                <w:kern w:val="0"/>
                <w:sz w:val="22"/>
                <w:szCs w:val="28"/>
              </w:rPr>
              <w:t>软件应用</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卞向阳</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专业史与文化育人并重、三级学位专业教育和社会教育共举的服装历史文化教改</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理学院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张  </w:t>
            </w:r>
            <w:proofErr w:type="gramStart"/>
            <w:r w:rsidRPr="00137F8A">
              <w:rPr>
                <w:rFonts w:ascii="宋体" w:hAnsi="宋体" w:cs="宋体" w:hint="eastAsia"/>
                <w:color w:val="000000"/>
                <w:kern w:val="0"/>
                <w:sz w:val="22"/>
                <w:szCs w:val="28"/>
              </w:rPr>
              <w:t>菁</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基于教学竞赛的物理基础课程改革的探索与实践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戴  蓉</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立足新时代 创新工科学院“三全育人”工作新格局——基于东华大学材料科学与工程学院的探索与实践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王  </w:t>
            </w:r>
            <w:proofErr w:type="gramStart"/>
            <w:r w:rsidRPr="00137F8A">
              <w:rPr>
                <w:rFonts w:ascii="宋体" w:hAnsi="宋体" w:cs="宋体" w:hint="eastAsia"/>
                <w:color w:val="000000"/>
                <w:kern w:val="0"/>
                <w:sz w:val="22"/>
                <w:szCs w:val="28"/>
              </w:rPr>
              <w:t>璐</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依托111引智基地的国际化高层次交叉学科复合人才的培养模式创新</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林文伟</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知识传授与价值引领并重，构建经管专业</w:t>
            </w:r>
            <w:proofErr w:type="gramStart"/>
            <w:r w:rsidRPr="00137F8A">
              <w:rPr>
                <w:rFonts w:ascii="宋体" w:hAnsi="宋体" w:cs="宋体" w:hint="eastAsia"/>
                <w:color w:val="000000"/>
                <w:kern w:val="0"/>
                <w:sz w:val="22"/>
                <w:szCs w:val="28"/>
              </w:rPr>
              <w:t>思政新</w:t>
            </w:r>
            <w:proofErr w:type="gramEnd"/>
            <w:r w:rsidRPr="00137F8A">
              <w:rPr>
                <w:rFonts w:ascii="宋体" w:hAnsi="宋体" w:cs="宋体" w:hint="eastAsia"/>
                <w:color w:val="000000"/>
                <w:kern w:val="0"/>
                <w:sz w:val="22"/>
                <w:szCs w:val="28"/>
              </w:rPr>
              <w:t>模式</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刘健芳</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创立一流服装表演专业本科综合实践教学</w:t>
            </w:r>
            <w:r w:rsidRPr="00137F8A">
              <w:rPr>
                <w:rFonts w:ascii="宋体" w:hAnsi="宋体" w:cs="宋体" w:hint="eastAsia"/>
                <w:color w:val="000000"/>
                <w:kern w:val="0"/>
                <w:sz w:val="22"/>
                <w:szCs w:val="28"/>
                <w:u w:val="single"/>
              </w:rPr>
              <w:t>创新模式</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理学院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寇春海</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以学生和学习为中心，实施数学教学质量提升工程</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一等奖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lastRenderedPageBreak/>
              <w:t>27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陈根龙</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融合“互联网+”智慧课堂与工程实践的电工学课程教学改革与实践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孙宝忠</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纺织工程（高技术纺织品）专业人才培养模式的构建与实践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29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机械</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王思萍</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基于协同创新的国际化设计课程教学新模式的探索与实践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会计学课程组</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从被动“满堂灌”到主动“要学”的会计学开放式在线课程建设</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龚静华</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 xml:space="preserve">素质为先 立德为魂《工程与社会》课程设计与实施     </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环境学院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赵晓祥</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优化环境科学专业课程体系，强化产学研融合实践教学，培养生态环境创新人才</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刘  </w:t>
            </w:r>
            <w:proofErr w:type="gramStart"/>
            <w:r w:rsidRPr="00137F8A">
              <w:rPr>
                <w:rFonts w:ascii="宋体" w:hAnsi="宋体" w:cs="宋体" w:hint="eastAsia"/>
                <w:color w:val="000000"/>
                <w:kern w:val="0"/>
                <w:sz w:val="22"/>
                <w:szCs w:val="28"/>
              </w:rPr>
              <w:t>浩</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以卓越工程能力培养为导向，依托电类实验课程组的创新平台建设</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王千红</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基于学习者创新能力训练的商业银行课程随机进入教学模式探索实践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于晓坤</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数字化技术驱动服装智能制造人才培养的教学探索与实践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信息学院学办</w:t>
            </w:r>
          </w:p>
        </w:tc>
        <w:tc>
          <w:tcPr>
            <w:tcW w:w="6096" w:type="dxa"/>
            <w:shd w:val="clear" w:color="auto" w:fill="auto"/>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立足德智体美劳全面发展新工科人才综合素质培养辅助课程</w:t>
            </w:r>
            <w:proofErr w:type="gramStart"/>
            <w:r w:rsidRPr="00137F8A">
              <w:rPr>
                <w:rFonts w:ascii="宋体" w:hAnsi="宋体" w:cs="宋体" w:hint="eastAsia"/>
                <w:color w:val="000000"/>
                <w:kern w:val="0"/>
                <w:sz w:val="22"/>
                <w:szCs w:val="28"/>
              </w:rPr>
              <w:t>群实践</w:t>
            </w:r>
            <w:proofErr w:type="gramEnd"/>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韩克清</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以学生为主体，循序渐进式工程实践能力培养体系的构建与实践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陈  </w:t>
            </w:r>
            <w:proofErr w:type="gramStart"/>
            <w:r w:rsidRPr="00137F8A">
              <w:rPr>
                <w:rFonts w:ascii="宋体" w:hAnsi="宋体" w:cs="宋体" w:hint="eastAsia"/>
                <w:color w:val="000000"/>
                <w:kern w:val="0"/>
                <w:sz w:val="22"/>
                <w:szCs w:val="28"/>
              </w:rPr>
              <w:t>磊</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应用统计学英语课程改革和实践——案例教学结合微视频</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39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陈  </w:t>
            </w:r>
            <w:proofErr w:type="gramStart"/>
            <w:r w:rsidRPr="00137F8A">
              <w:rPr>
                <w:rFonts w:ascii="宋体" w:hAnsi="宋体" w:cs="宋体" w:hint="eastAsia"/>
                <w:color w:val="000000"/>
                <w:kern w:val="0"/>
                <w:sz w:val="22"/>
                <w:szCs w:val="28"/>
              </w:rPr>
              <w:t>雯</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信息学院网络类专业课程的多维教学体系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化工学院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赵  涛</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新时代工程教育背景下传统工程学科工程硕士培养改革实践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马  彪</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以设计思维为核心的学生创新能力培养模式的探索</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人文学院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杨桃莲</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时尚传播人才培养的纵深化探索与实施</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张光林</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“新工科”背景下通信类</w:t>
            </w:r>
            <w:proofErr w:type="gramStart"/>
            <w:r w:rsidRPr="00137F8A">
              <w:rPr>
                <w:rFonts w:ascii="宋体" w:hAnsi="宋体" w:cs="宋体" w:hint="eastAsia"/>
                <w:color w:val="000000"/>
                <w:kern w:val="0"/>
                <w:sz w:val="22"/>
                <w:szCs w:val="28"/>
              </w:rPr>
              <w:t>课程本硕贯通</w:t>
            </w:r>
            <w:proofErr w:type="gramEnd"/>
            <w:r w:rsidRPr="00137F8A">
              <w:rPr>
                <w:rFonts w:ascii="宋体" w:hAnsi="宋体" w:cs="宋体" w:hint="eastAsia"/>
                <w:color w:val="000000"/>
                <w:kern w:val="0"/>
                <w:sz w:val="22"/>
                <w:szCs w:val="28"/>
              </w:rPr>
              <w:t>式教学初探</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计算机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燕彩蓉</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创新创业教育背景下 “人工智能+新工科”的教学模式研究与实践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官洪运</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工程伦理教育+创新创业人才培养模式的探索与实践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环境学院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高  品</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工程化教育新形势下《建筑给水排水工程》课程教学改革与实践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二等奖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化工学院</w:t>
            </w:r>
          </w:p>
        </w:tc>
        <w:tc>
          <w:tcPr>
            <w:tcW w:w="1559" w:type="dxa"/>
            <w:shd w:val="clear" w:color="auto" w:fill="auto"/>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罗  艳</w:t>
            </w:r>
          </w:p>
        </w:tc>
        <w:tc>
          <w:tcPr>
            <w:tcW w:w="6096" w:type="dxa"/>
            <w:shd w:val="clear" w:color="auto" w:fill="auto"/>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将混合式教学方法融入具有浓郁专业特色的纺织化学品课程体系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孙明贵</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工商管理专业关联性课程知识链群体响应教学模式探索</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49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孔维健</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多层次理实一体化《运动控制》课程教学探索与实践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学生处</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江  </w:t>
            </w:r>
            <w:proofErr w:type="gramStart"/>
            <w:r w:rsidRPr="00137F8A">
              <w:rPr>
                <w:rFonts w:ascii="宋体" w:hAnsi="宋体" w:cs="宋体" w:hint="eastAsia"/>
                <w:color w:val="000000"/>
                <w:kern w:val="0"/>
                <w:sz w:val="22"/>
                <w:szCs w:val="28"/>
              </w:rPr>
              <w:t>娥</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积极心理学导向的心理健康教育课程体系建设</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外语学院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俞</w:t>
            </w:r>
            <w:proofErr w:type="gramEnd"/>
            <w:r w:rsidRPr="00137F8A">
              <w:rPr>
                <w:rFonts w:ascii="宋体" w:hAnsi="宋体" w:cs="宋体" w:hint="eastAsia"/>
                <w:color w:val="000000"/>
                <w:kern w:val="0"/>
                <w:sz w:val="22"/>
                <w:szCs w:val="28"/>
              </w:rPr>
              <w:t xml:space="preserve">  瑢</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公</w:t>
            </w:r>
            <w:proofErr w:type="gramStart"/>
            <w:r w:rsidRPr="00137F8A">
              <w:rPr>
                <w:rFonts w:ascii="宋体" w:hAnsi="宋体" w:cs="宋体" w:hint="eastAsia"/>
                <w:color w:val="000000"/>
                <w:kern w:val="0"/>
                <w:sz w:val="22"/>
                <w:szCs w:val="28"/>
              </w:rPr>
              <w:t>研</w:t>
            </w:r>
            <w:proofErr w:type="gramEnd"/>
            <w:r w:rsidRPr="00137F8A">
              <w:rPr>
                <w:rFonts w:ascii="宋体" w:hAnsi="宋体" w:cs="宋体" w:hint="eastAsia"/>
                <w:color w:val="000000"/>
                <w:kern w:val="0"/>
                <w:sz w:val="22"/>
                <w:szCs w:val="28"/>
              </w:rPr>
              <w:t>英语系列课程</w:t>
            </w:r>
            <w:proofErr w:type="gramStart"/>
            <w:r w:rsidRPr="00137F8A">
              <w:rPr>
                <w:rFonts w:ascii="宋体" w:hAnsi="宋体" w:cs="宋体" w:hint="eastAsia"/>
                <w:color w:val="000000"/>
                <w:kern w:val="0"/>
                <w:sz w:val="22"/>
                <w:szCs w:val="28"/>
              </w:rPr>
              <w:t>思政实践</w:t>
            </w:r>
            <w:proofErr w:type="gramEnd"/>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徐广标</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纺织工程专业大学生课外创新的体系构建与实践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陈  </w:t>
            </w:r>
            <w:proofErr w:type="gramStart"/>
            <w:r w:rsidRPr="00137F8A">
              <w:rPr>
                <w:rFonts w:ascii="宋体" w:hAnsi="宋体" w:cs="宋体" w:hint="eastAsia"/>
                <w:color w:val="000000"/>
                <w:kern w:val="0"/>
                <w:sz w:val="22"/>
                <w:szCs w:val="28"/>
              </w:rPr>
              <w:t>彬</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扎根中国大地，讲好中国故事——非物质文化遗产传承保护和人才培养政校地协同育人创新实践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于伟东 </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契</w:t>
            </w:r>
            <w:proofErr w:type="gramEnd"/>
            <w:r w:rsidRPr="00137F8A">
              <w:rPr>
                <w:rFonts w:ascii="宋体" w:hAnsi="宋体" w:cs="宋体" w:hint="eastAsia"/>
                <w:color w:val="000000"/>
                <w:kern w:val="0"/>
                <w:sz w:val="22"/>
                <w:szCs w:val="28"/>
              </w:rPr>
              <w:t>入学科本征属性融合智慧与微课堂形式的新版纺织材料学教学探索</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袁孟红</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学生中心、产教融合：基于“汇创青春”上海市服装类高校“命</w:t>
            </w:r>
            <w:r w:rsidRPr="00137F8A">
              <w:rPr>
                <w:rFonts w:ascii="宋体" w:hAnsi="宋体" w:cs="宋体" w:hint="eastAsia"/>
                <w:color w:val="000000"/>
                <w:kern w:val="0"/>
                <w:sz w:val="22"/>
                <w:szCs w:val="28"/>
              </w:rPr>
              <w:lastRenderedPageBreak/>
              <w:t>运共同体”的建构实践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lastRenderedPageBreak/>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lastRenderedPageBreak/>
              <w:t>56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国际文化</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顾伯洪</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面向“一带一路”命运共同体的纺织行业高层次国际人才培养项目构建</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体育部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刘瑾彦</w:t>
            </w:r>
          </w:p>
        </w:tc>
        <w:tc>
          <w:tcPr>
            <w:tcW w:w="6096" w:type="dxa"/>
            <w:shd w:val="clear" w:color="auto" w:fill="auto"/>
            <w:vAlign w:val="center"/>
            <w:hideMark/>
          </w:tcPr>
          <w:p w:rsidR="00137F8A" w:rsidRPr="00137F8A" w:rsidRDefault="00137F8A" w:rsidP="00137F8A">
            <w:pPr>
              <w:widowControl/>
              <w:rPr>
                <w:rFonts w:ascii="宋体" w:hAnsi="宋体" w:cs="宋体"/>
                <w:color w:val="000000"/>
                <w:kern w:val="0"/>
                <w:sz w:val="22"/>
                <w:szCs w:val="28"/>
              </w:rPr>
            </w:pPr>
            <w:r w:rsidRPr="00137F8A">
              <w:rPr>
                <w:rFonts w:ascii="宋体" w:hAnsi="宋体" w:cs="宋体" w:hint="eastAsia"/>
                <w:color w:val="000000"/>
                <w:kern w:val="0"/>
                <w:sz w:val="22"/>
                <w:szCs w:val="28"/>
              </w:rPr>
              <w:t>“健身排舞”课程的教学改革探索与实践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管理学院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李  勇</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“战略与风险管理”课程“混合式”教学模式构建与实施</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59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刘雯玮</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融合课堂主渠道和网络主阵地，画好线上线下同心圆，推进纺织类新生“课程思政”建设</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马院</w:t>
            </w:r>
            <w:proofErr w:type="gramEnd"/>
            <w:r w:rsidRPr="00137F8A">
              <w:rPr>
                <w:rFonts w:ascii="宋体" w:hAnsi="宋体" w:cs="宋体" w:hint="eastAsia"/>
                <w:color w:val="000000"/>
                <w:kern w:val="0"/>
                <w:sz w:val="22"/>
                <w:szCs w:val="28"/>
              </w:rPr>
              <w:t xml:space="preserve">    </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李  </w:t>
            </w:r>
            <w:proofErr w:type="gramStart"/>
            <w:r w:rsidRPr="00137F8A">
              <w:rPr>
                <w:rFonts w:ascii="宋体" w:hAnsi="宋体" w:cs="宋体" w:hint="eastAsia"/>
                <w:color w:val="000000"/>
                <w:kern w:val="0"/>
                <w:sz w:val="22"/>
                <w:szCs w:val="28"/>
              </w:rPr>
              <w:t>妍</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改善教学方法，丰富教学手段，实现“概论”课教学入耳入脑入心</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61</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环境学院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李登新</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新工科背景下有纺织特色环境工程专业工程型创新人才培养体系的构建与实施</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62</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王富军</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面向“新时代”创新复合型人才培养的纺织实践教学新模式</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63</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张佩华</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基于工程能力培养的“针织学”课程教学改革与实践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64</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信息学院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许武军</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立足先进电子系统分析与设计，强化电子信息工程专业学生的实践与创新能力</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65</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 xml:space="preserve">肖  </w:t>
            </w:r>
            <w:proofErr w:type="gramStart"/>
            <w:r w:rsidRPr="00137F8A">
              <w:rPr>
                <w:rFonts w:ascii="宋体" w:hAnsi="宋体" w:cs="宋体" w:hint="eastAsia"/>
                <w:color w:val="000000"/>
                <w:kern w:val="0"/>
                <w:sz w:val="22"/>
                <w:szCs w:val="28"/>
              </w:rPr>
              <w:t>岚</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面向留学生《中国本土品牌企业创新成长案例》全英文课程教学探索与实践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66</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材料学院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孙俊芬</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工程实践类课程的构建与实践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67</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刘晨澍</w:t>
            </w:r>
          </w:p>
        </w:tc>
        <w:tc>
          <w:tcPr>
            <w:tcW w:w="6096" w:type="dxa"/>
            <w:shd w:val="clear" w:color="auto" w:fill="auto"/>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面向民生、包容需求，住宅室内设计课程模式的创新引领和新兴实践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68</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外语学院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proofErr w:type="gramStart"/>
            <w:r w:rsidRPr="00137F8A">
              <w:rPr>
                <w:rFonts w:ascii="宋体" w:hAnsi="宋体" w:cs="宋体" w:hint="eastAsia"/>
                <w:color w:val="000000"/>
                <w:kern w:val="0"/>
                <w:sz w:val="22"/>
                <w:szCs w:val="28"/>
              </w:rPr>
              <w:t>孙攀河</w:t>
            </w:r>
            <w:proofErr w:type="gramEnd"/>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翻转课堂混合教学模式探索新型大学日语教学体系和培养模式的实践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69</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纺织学院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覃小红</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多维协同纺织学科长学制研究生培养改革与实践</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r w:rsidR="00137F8A" w:rsidRPr="00137F8A" w:rsidTr="00137F8A">
        <w:trPr>
          <w:trHeight w:val="340"/>
        </w:trPr>
        <w:tc>
          <w:tcPr>
            <w:tcW w:w="724"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70</w:t>
            </w:r>
          </w:p>
        </w:tc>
        <w:tc>
          <w:tcPr>
            <w:tcW w:w="1134"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服装学院</w:t>
            </w:r>
          </w:p>
        </w:tc>
        <w:tc>
          <w:tcPr>
            <w:tcW w:w="1559" w:type="dxa"/>
            <w:shd w:val="clear" w:color="auto" w:fill="auto"/>
            <w:vAlign w:val="center"/>
            <w:hideMark/>
          </w:tcPr>
          <w:p w:rsidR="00137F8A" w:rsidRPr="00137F8A" w:rsidRDefault="00137F8A" w:rsidP="00137F8A">
            <w:pPr>
              <w:widowControl/>
              <w:jc w:val="center"/>
              <w:rPr>
                <w:rFonts w:ascii="宋体" w:hAnsi="宋体" w:cs="宋体"/>
                <w:color w:val="000000"/>
                <w:kern w:val="0"/>
                <w:sz w:val="22"/>
                <w:szCs w:val="28"/>
              </w:rPr>
            </w:pPr>
            <w:r w:rsidRPr="00137F8A">
              <w:rPr>
                <w:rFonts w:ascii="宋体" w:hAnsi="宋体" w:cs="宋体" w:hint="eastAsia"/>
                <w:color w:val="000000"/>
                <w:kern w:val="0"/>
                <w:sz w:val="22"/>
                <w:szCs w:val="28"/>
              </w:rPr>
              <w:t>吴  亮</w:t>
            </w:r>
          </w:p>
        </w:tc>
        <w:tc>
          <w:tcPr>
            <w:tcW w:w="6096" w:type="dxa"/>
            <w:shd w:val="clear" w:color="auto" w:fill="auto"/>
            <w:vAlign w:val="center"/>
            <w:hideMark/>
          </w:tcPr>
          <w:p w:rsidR="00137F8A" w:rsidRPr="00137F8A" w:rsidRDefault="00137F8A" w:rsidP="00137F8A">
            <w:pPr>
              <w:widowControl/>
              <w:jc w:val="left"/>
              <w:rPr>
                <w:rFonts w:ascii="宋体" w:hAnsi="宋体" w:cs="宋体"/>
                <w:color w:val="000000"/>
                <w:kern w:val="0"/>
                <w:sz w:val="22"/>
                <w:szCs w:val="28"/>
              </w:rPr>
            </w:pPr>
            <w:r w:rsidRPr="00137F8A">
              <w:rPr>
                <w:rFonts w:ascii="宋体" w:hAnsi="宋体" w:cs="宋体" w:hint="eastAsia"/>
                <w:color w:val="000000"/>
                <w:kern w:val="0"/>
                <w:sz w:val="22"/>
                <w:szCs w:val="28"/>
              </w:rPr>
              <w:t>针对数字化社会服务的视觉传达创新人才培养</w:t>
            </w:r>
          </w:p>
        </w:tc>
        <w:tc>
          <w:tcPr>
            <w:tcW w:w="992" w:type="dxa"/>
            <w:shd w:val="clear" w:color="auto" w:fill="auto"/>
            <w:noWrap/>
            <w:vAlign w:val="center"/>
            <w:hideMark/>
          </w:tcPr>
          <w:p w:rsidR="00137F8A" w:rsidRPr="00137F8A" w:rsidRDefault="00137F8A" w:rsidP="00137F8A">
            <w:pPr>
              <w:widowControl/>
              <w:jc w:val="center"/>
              <w:rPr>
                <w:rFonts w:ascii="宋体" w:hAnsi="宋体" w:cs="宋体"/>
                <w:color w:val="000000"/>
                <w:kern w:val="0"/>
                <w:sz w:val="22"/>
                <w:szCs w:val="22"/>
              </w:rPr>
            </w:pPr>
            <w:r w:rsidRPr="00137F8A">
              <w:rPr>
                <w:rFonts w:ascii="宋体" w:hAnsi="宋体" w:cs="宋体" w:hint="eastAsia"/>
                <w:color w:val="000000"/>
                <w:kern w:val="0"/>
                <w:sz w:val="22"/>
                <w:szCs w:val="22"/>
              </w:rPr>
              <w:t>三等奖</w:t>
            </w:r>
          </w:p>
        </w:tc>
      </w:tr>
    </w:tbl>
    <w:p w:rsidR="00137F8A" w:rsidRDefault="00137F8A"/>
    <w:sectPr w:rsidR="00137F8A" w:rsidSect="00137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8A"/>
    <w:rsid w:val="00005ECE"/>
    <w:rsid w:val="00011512"/>
    <w:rsid w:val="00012122"/>
    <w:rsid w:val="0002312B"/>
    <w:rsid w:val="00041B76"/>
    <w:rsid w:val="000469DA"/>
    <w:rsid w:val="00060F38"/>
    <w:rsid w:val="00074701"/>
    <w:rsid w:val="00075AFE"/>
    <w:rsid w:val="00083E07"/>
    <w:rsid w:val="0008599D"/>
    <w:rsid w:val="00086551"/>
    <w:rsid w:val="0009586C"/>
    <w:rsid w:val="00097732"/>
    <w:rsid w:val="000A0C9A"/>
    <w:rsid w:val="000B4274"/>
    <w:rsid w:val="000B5C35"/>
    <w:rsid w:val="000B70AF"/>
    <w:rsid w:val="000C4E0E"/>
    <w:rsid w:val="000D3057"/>
    <w:rsid w:val="000D4B8D"/>
    <w:rsid w:val="00101E4A"/>
    <w:rsid w:val="00107D5B"/>
    <w:rsid w:val="0012673D"/>
    <w:rsid w:val="0013238C"/>
    <w:rsid w:val="001344DA"/>
    <w:rsid w:val="0013535E"/>
    <w:rsid w:val="0013678A"/>
    <w:rsid w:val="00137F8A"/>
    <w:rsid w:val="001450DB"/>
    <w:rsid w:val="001464F0"/>
    <w:rsid w:val="00153317"/>
    <w:rsid w:val="00154033"/>
    <w:rsid w:val="00156BDA"/>
    <w:rsid w:val="001618B0"/>
    <w:rsid w:val="001730BE"/>
    <w:rsid w:val="001914BD"/>
    <w:rsid w:val="001B5BDB"/>
    <w:rsid w:val="001B6E65"/>
    <w:rsid w:val="001C302B"/>
    <w:rsid w:val="001E38D2"/>
    <w:rsid w:val="001F07ED"/>
    <w:rsid w:val="001F7028"/>
    <w:rsid w:val="00207583"/>
    <w:rsid w:val="00211DEC"/>
    <w:rsid w:val="0021650D"/>
    <w:rsid w:val="00226E15"/>
    <w:rsid w:val="002420F9"/>
    <w:rsid w:val="002425D5"/>
    <w:rsid w:val="002715ED"/>
    <w:rsid w:val="00273598"/>
    <w:rsid w:val="002745F1"/>
    <w:rsid w:val="002909C9"/>
    <w:rsid w:val="00291FFD"/>
    <w:rsid w:val="002A1855"/>
    <w:rsid w:val="002A7BE6"/>
    <w:rsid w:val="002C6885"/>
    <w:rsid w:val="002C6BD6"/>
    <w:rsid w:val="002C6EBD"/>
    <w:rsid w:val="002D7960"/>
    <w:rsid w:val="002E0372"/>
    <w:rsid w:val="002E4EF0"/>
    <w:rsid w:val="003250DC"/>
    <w:rsid w:val="00325EB2"/>
    <w:rsid w:val="003272B4"/>
    <w:rsid w:val="003300CC"/>
    <w:rsid w:val="00331020"/>
    <w:rsid w:val="00341452"/>
    <w:rsid w:val="00344B99"/>
    <w:rsid w:val="0037278C"/>
    <w:rsid w:val="003755D8"/>
    <w:rsid w:val="003800D1"/>
    <w:rsid w:val="00384DD6"/>
    <w:rsid w:val="00385391"/>
    <w:rsid w:val="0038633D"/>
    <w:rsid w:val="003864D4"/>
    <w:rsid w:val="0038723C"/>
    <w:rsid w:val="003906F5"/>
    <w:rsid w:val="003957A3"/>
    <w:rsid w:val="003969A9"/>
    <w:rsid w:val="003A77DF"/>
    <w:rsid w:val="003B22BF"/>
    <w:rsid w:val="003C2C46"/>
    <w:rsid w:val="003E4505"/>
    <w:rsid w:val="003F65C9"/>
    <w:rsid w:val="00430630"/>
    <w:rsid w:val="00435E9B"/>
    <w:rsid w:val="00437C40"/>
    <w:rsid w:val="004408C7"/>
    <w:rsid w:val="004502FA"/>
    <w:rsid w:val="00466330"/>
    <w:rsid w:val="004744D8"/>
    <w:rsid w:val="0048512E"/>
    <w:rsid w:val="00485A1D"/>
    <w:rsid w:val="00486E37"/>
    <w:rsid w:val="00490C53"/>
    <w:rsid w:val="00493AAE"/>
    <w:rsid w:val="00497DED"/>
    <w:rsid w:val="004A02B2"/>
    <w:rsid w:val="004A1CB7"/>
    <w:rsid w:val="004D1F54"/>
    <w:rsid w:val="004D436E"/>
    <w:rsid w:val="004D7980"/>
    <w:rsid w:val="004E18A4"/>
    <w:rsid w:val="004E7143"/>
    <w:rsid w:val="004F5452"/>
    <w:rsid w:val="004F7BE2"/>
    <w:rsid w:val="00512220"/>
    <w:rsid w:val="005226C3"/>
    <w:rsid w:val="005249BE"/>
    <w:rsid w:val="00537224"/>
    <w:rsid w:val="00553A37"/>
    <w:rsid w:val="00557974"/>
    <w:rsid w:val="005832E8"/>
    <w:rsid w:val="005929FC"/>
    <w:rsid w:val="0059440A"/>
    <w:rsid w:val="00595713"/>
    <w:rsid w:val="00595BF4"/>
    <w:rsid w:val="005B0988"/>
    <w:rsid w:val="005C41E8"/>
    <w:rsid w:val="005C7971"/>
    <w:rsid w:val="005D1AB4"/>
    <w:rsid w:val="005D1D17"/>
    <w:rsid w:val="005D4F24"/>
    <w:rsid w:val="005D6938"/>
    <w:rsid w:val="005D71BB"/>
    <w:rsid w:val="005F498F"/>
    <w:rsid w:val="006232D8"/>
    <w:rsid w:val="006300AF"/>
    <w:rsid w:val="00642C3A"/>
    <w:rsid w:val="0064533D"/>
    <w:rsid w:val="00645DBA"/>
    <w:rsid w:val="0065289D"/>
    <w:rsid w:val="006705B8"/>
    <w:rsid w:val="00671F46"/>
    <w:rsid w:val="00674883"/>
    <w:rsid w:val="00681D32"/>
    <w:rsid w:val="006A15A1"/>
    <w:rsid w:val="006A2D9C"/>
    <w:rsid w:val="006A4B39"/>
    <w:rsid w:val="006A6997"/>
    <w:rsid w:val="006B3710"/>
    <w:rsid w:val="006B52C5"/>
    <w:rsid w:val="006B5706"/>
    <w:rsid w:val="006C0A57"/>
    <w:rsid w:val="006C137A"/>
    <w:rsid w:val="006D4731"/>
    <w:rsid w:val="006F15CC"/>
    <w:rsid w:val="006F674A"/>
    <w:rsid w:val="00713E24"/>
    <w:rsid w:val="0072025E"/>
    <w:rsid w:val="00724BA8"/>
    <w:rsid w:val="00730BE8"/>
    <w:rsid w:val="00730E1F"/>
    <w:rsid w:val="007374C5"/>
    <w:rsid w:val="00743AE2"/>
    <w:rsid w:val="00746675"/>
    <w:rsid w:val="00750394"/>
    <w:rsid w:val="00766EAA"/>
    <w:rsid w:val="00770B7D"/>
    <w:rsid w:val="00770E24"/>
    <w:rsid w:val="00776A14"/>
    <w:rsid w:val="00781334"/>
    <w:rsid w:val="00783A54"/>
    <w:rsid w:val="00797515"/>
    <w:rsid w:val="007B44F2"/>
    <w:rsid w:val="007B6AF8"/>
    <w:rsid w:val="007C24DA"/>
    <w:rsid w:val="007D3271"/>
    <w:rsid w:val="007F3A15"/>
    <w:rsid w:val="007F663D"/>
    <w:rsid w:val="007F7567"/>
    <w:rsid w:val="007F781C"/>
    <w:rsid w:val="008020EA"/>
    <w:rsid w:val="00810D72"/>
    <w:rsid w:val="00814C15"/>
    <w:rsid w:val="00822D67"/>
    <w:rsid w:val="00836A08"/>
    <w:rsid w:val="00836C6C"/>
    <w:rsid w:val="008750F3"/>
    <w:rsid w:val="008828B1"/>
    <w:rsid w:val="0089158D"/>
    <w:rsid w:val="008A248B"/>
    <w:rsid w:val="008A275D"/>
    <w:rsid w:val="008A48F3"/>
    <w:rsid w:val="008C153D"/>
    <w:rsid w:val="008C79BA"/>
    <w:rsid w:val="008D5940"/>
    <w:rsid w:val="008E7E38"/>
    <w:rsid w:val="009075EB"/>
    <w:rsid w:val="00907729"/>
    <w:rsid w:val="009154AE"/>
    <w:rsid w:val="0092199E"/>
    <w:rsid w:val="00933150"/>
    <w:rsid w:val="00945E55"/>
    <w:rsid w:val="00947D66"/>
    <w:rsid w:val="00950791"/>
    <w:rsid w:val="00950ABE"/>
    <w:rsid w:val="00956405"/>
    <w:rsid w:val="00967184"/>
    <w:rsid w:val="00996521"/>
    <w:rsid w:val="009B218F"/>
    <w:rsid w:val="009B6BCC"/>
    <w:rsid w:val="009C0BE3"/>
    <w:rsid w:val="009C66B9"/>
    <w:rsid w:val="009C7283"/>
    <w:rsid w:val="009D3309"/>
    <w:rsid w:val="009E665E"/>
    <w:rsid w:val="00A01BE1"/>
    <w:rsid w:val="00A06BED"/>
    <w:rsid w:val="00A07DF1"/>
    <w:rsid w:val="00A13DC4"/>
    <w:rsid w:val="00A24C83"/>
    <w:rsid w:val="00A25556"/>
    <w:rsid w:val="00A25C78"/>
    <w:rsid w:val="00A64BDB"/>
    <w:rsid w:val="00A67C3E"/>
    <w:rsid w:val="00A72418"/>
    <w:rsid w:val="00A74811"/>
    <w:rsid w:val="00A764E6"/>
    <w:rsid w:val="00A808DC"/>
    <w:rsid w:val="00A85BE1"/>
    <w:rsid w:val="00A9367A"/>
    <w:rsid w:val="00AA10E2"/>
    <w:rsid w:val="00AA249E"/>
    <w:rsid w:val="00AB181B"/>
    <w:rsid w:val="00AB2062"/>
    <w:rsid w:val="00AB62B7"/>
    <w:rsid w:val="00AC02FC"/>
    <w:rsid w:val="00AC06F2"/>
    <w:rsid w:val="00AC4769"/>
    <w:rsid w:val="00AD6EE1"/>
    <w:rsid w:val="00AE2118"/>
    <w:rsid w:val="00AF5CD8"/>
    <w:rsid w:val="00B01E4B"/>
    <w:rsid w:val="00B11634"/>
    <w:rsid w:val="00B175C0"/>
    <w:rsid w:val="00B22079"/>
    <w:rsid w:val="00B2740A"/>
    <w:rsid w:val="00B32A96"/>
    <w:rsid w:val="00B32F98"/>
    <w:rsid w:val="00B355A8"/>
    <w:rsid w:val="00B50174"/>
    <w:rsid w:val="00B51079"/>
    <w:rsid w:val="00B763F9"/>
    <w:rsid w:val="00B807E0"/>
    <w:rsid w:val="00BB2A6A"/>
    <w:rsid w:val="00BC56A9"/>
    <w:rsid w:val="00BD0960"/>
    <w:rsid w:val="00BE2482"/>
    <w:rsid w:val="00BF7C5D"/>
    <w:rsid w:val="00C21843"/>
    <w:rsid w:val="00C21B25"/>
    <w:rsid w:val="00C21D58"/>
    <w:rsid w:val="00C21FA9"/>
    <w:rsid w:val="00C32B4E"/>
    <w:rsid w:val="00C35341"/>
    <w:rsid w:val="00C367FF"/>
    <w:rsid w:val="00C40C72"/>
    <w:rsid w:val="00C4472B"/>
    <w:rsid w:val="00C47F8D"/>
    <w:rsid w:val="00C55085"/>
    <w:rsid w:val="00C61B9F"/>
    <w:rsid w:val="00C6208A"/>
    <w:rsid w:val="00C63692"/>
    <w:rsid w:val="00C70614"/>
    <w:rsid w:val="00C75BA8"/>
    <w:rsid w:val="00C773D3"/>
    <w:rsid w:val="00C84989"/>
    <w:rsid w:val="00C849F6"/>
    <w:rsid w:val="00C85E7B"/>
    <w:rsid w:val="00C86306"/>
    <w:rsid w:val="00CA68CE"/>
    <w:rsid w:val="00CA730B"/>
    <w:rsid w:val="00CB2A04"/>
    <w:rsid w:val="00CD030C"/>
    <w:rsid w:val="00CE0FBF"/>
    <w:rsid w:val="00CE3C59"/>
    <w:rsid w:val="00CE4CFA"/>
    <w:rsid w:val="00CF2EC0"/>
    <w:rsid w:val="00CF6EF4"/>
    <w:rsid w:val="00D010F5"/>
    <w:rsid w:val="00D20F0A"/>
    <w:rsid w:val="00D22059"/>
    <w:rsid w:val="00D237B0"/>
    <w:rsid w:val="00D24610"/>
    <w:rsid w:val="00D51F62"/>
    <w:rsid w:val="00D6392A"/>
    <w:rsid w:val="00D67D6D"/>
    <w:rsid w:val="00D7066B"/>
    <w:rsid w:val="00D72CFC"/>
    <w:rsid w:val="00D84574"/>
    <w:rsid w:val="00DA7DD7"/>
    <w:rsid w:val="00DB16E2"/>
    <w:rsid w:val="00DC7818"/>
    <w:rsid w:val="00DD4CF7"/>
    <w:rsid w:val="00DE4C6D"/>
    <w:rsid w:val="00E11BEB"/>
    <w:rsid w:val="00E12737"/>
    <w:rsid w:val="00E175C3"/>
    <w:rsid w:val="00E42FE4"/>
    <w:rsid w:val="00E47D3C"/>
    <w:rsid w:val="00E5139E"/>
    <w:rsid w:val="00E75F77"/>
    <w:rsid w:val="00E77DC2"/>
    <w:rsid w:val="00E9252D"/>
    <w:rsid w:val="00EA1A88"/>
    <w:rsid w:val="00EB03D7"/>
    <w:rsid w:val="00EB33AA"/>
    <w:rsid w:val="00EC7569"/>
    <w:rsid w:val="00EE38CC"/>
    <w:rsid w:val="00EE699B"/>
    <w:rsid w:val="00EF195E"/>
    <w:rsid w:val="00F0191C"/>
    <w:rsid w:val="00F0609B"/>
    <w:rsid w:val="00F1176E"/>
    <w:rsid w:val="00F1607E"/>
    <w:rsid w:val="00F26738"/>
    <w:rsid w:val="00F36A17"/>
    <w:rsid w:val="00F3757C"/>
    <w:rsid w:val="00F44E86"/>
    <w:rsid w:val="00F6615E"/>
    <w:rsid w:val="00F670C2"/>
    <w:rsid w:val="00F82B16"/>
    <w:rsid w:val="00F85CAA"/>
    <w:rsid w:val="00F9132C"/>
    <w:rsid w:val="00F970B1"/>
    <w:rsid w:val="00FA046B"/>
    <w:rsid w:val="00FB37A2"/>
    <w:rsid w:val="00FB530A"/>
    <w:rsid w:val="00FD673E"/>
    <w:rsid w:val="00FE21F5"/>
    <w:rsid w:val="00FE35B9"/>
    <w:rsid w:val="00FE4881"/>
    <w:rsid w:val="00FE5695"/>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A8"/>
    <w:pPr>
      <w:widowControl w:val="0"/>
      <w:jc w:val="both"/>
    </w:pPr>
    <w:rPr>
      <w:kern w:val="2"/>
      <w:sz w:val="21"/>
      <w:szCs w:val="24"/>
    </w:rPr>
  </w:style>
  <w:style w:type="paragraph" w:styleId="1">
    <w:name w:val="heading 1"/>
    <w:basedOn w:val="a"/>
    <w:next w:val="a"/>
    <w:link w:val="1Char1"/>
    <w:qFormat/>
    <w:rsid w:val="00B355A8"/>
    <w:pPr>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355A8"/>
    <w:rPr>
      <w:b/>
      <w:bCs/>
      <w:kern w:val="44"/>
      <w:sz w:val="44"/>
      <w:szCs w:val="44"/>
    </w:rPr>
  </w:style>
  <w:style w:type="character" w:customStyle="1" w:styleId="1Char1">
    <w:name w:val="标题 1 Char1"/>
    <w:link w:val="1"/>
    <w:locked/>
    <w:rsid w:val="00B355A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A8"/>
    <w:pPr>
      <w:widowControl w:val="0"/>
      <w:jc w:val="both"/>
    </w:pPr>
    <w:rPr>
      <w:kern w:val="2"/>
      <w:sz w:val="21"/>
      <w:szCs w:val="24"/>
    </w:rPr>
  </w:style>
  <w:style w:type="paragraph" w:styleId="1">
    <w:name w:val="heading 1"/>
    <w:basedOn w:val="a"/>
    <w:next w:val="a"/>
    <w:link w:val="1Char1"/>
    <w:qFormat/>
    <w:rsid w:val="00B355A8"/>
    <w:pPr>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B355A8"/>
    <w:rPr>
      <w:b/>
      <w:bCs/>
      <w:kern w:val="44"/>
      <w:sz w:val="44"/>
      <w:szCs w:val="44"/>
    </w:rPr>
  </w:style>
  <w:style w:type="character" w:customStyle="1" w:styleId="1Char1">
    <w:name w:val="标题 1 Char1"/>
    <w:link w:val="1"/>
    <w:locked/>
    <w:rsid w:val="00B355A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2019-09-27T01:31:00Z</dcterms:created>
  <dcterms:modified xsi:type="dcterms:W3CDTF">2019-09-27T01:35:00Z</dcterms:modified>
</cp:coreProperties>
</file>