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40" w:lineRule="atLeast"/>
        <w:ind w:firstLine="480"/>
        <w:jc w:val="center"/>
        <w:rPr>
          <w:rFonts w:hint="eastAsia" w:ascii="微软雅黑" w:hAnsi="微软雅黑" w:eastAsia="微软雅黑" w:cs="宋体"/>
          <w:color w:val="4D453A"/>
          <w:kern w:val="0"/>
          <w:sz w:val="28"/>
          <w:szCs w:val="28"/>
        </w:rPr>
      </w:pPr>
      <w:r>
        <w:rPr>
          <w:rFonts w:hint="eastAsia" w:ascii="微软雅黑" w:hAnsi="微软雅黑" w:eastAsia="微软雅黑" w:cs="宋体"/>
          <w:color w:val="4D453A"/>
          <w:kern w:val="0"/>
          <w:sz w:val="28"/>
          <w:szCs w:val="28"/>
        </w:rPr>
        <w:t>2020年上海高校本科重点教改项目立项名单</w:t>
      </w:r>
    </w:p>
    <w:tbl>
      <w:tblPr>
        <w:tblStyle w:val="4"/>
        <w:tblW w:w="5154" w:type="pct"/>
        <w:tblInd w:w="-176" w:type="dxa"/>
        <w:tblLayout w:type="autofit"/>
        <w:tblCellMar>
          <w:top w:w="15" w:type="dxa"/>
          <w:left w:w="15" w:type="dxa"/>
          <w:bottom w:w="15" w:type="dxa"/>
          <w:right w:w="15" w:type="dxa"/>
        </w:tblCellMar>
      </w:tblPr>
      <w:tblGrid>
        <w:gridCol w:w="630"/>
        <w:gridCol w:w="6983"/>
        <w:gridCol w:w="980"/>
      </w:tblGrid>
      <w:tr>
        <w:tblPrEx>
          <w:tblCellMar>
            <w:top w:w="15" w:type="dxa"/>
            <w:left w:w="15" w:type="dxa"/>
            <w:bottom w:w="15" w:type="dxa"/>
            <w:right w:w="15" w:type="dxa"/>
          </w:tblCellMar>
        </w:tblPrEx>
        <w:trPr>
          <w:trHeight w:val="567" w:hRule="atLeast"/>
        </w:trPr>
        <w:tc>
          <w:tcPr>
            <w:tcW w:w="36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序号</w:t>
            </w:r>
          </w:p>
        </w:tc>
        <w:tc>
          <w:tcPr>
            <w:tcW w:w="4063" w:type="pct"/>
            <w:tcBorders>
              <w:top w:val="single" w:color="000000" w:sz="4" w:space="0"/>
              <w:left w:val="nil"/>
              <w:bottom w:val="single" w:color="000000" w:sz="4" w:space="0"/>
              <w:right w:val="single" w:color="000000" w:sz="4" w:space="0"/>
            </w:tcBorders>
            <w:vAlign w:val="center"/>
          </w:tcPr>
          <w:p>
            <w:pPr>
              <w:widowControl/>
              <w:jc w:val="left"/>
              <w:textAlignment w:val="center"/>
              <w:rPr>
                <w:rFonts w:hint="eastAsia" w:ascii="宋体" w:hAnsi="宋体" w:eastAsia="宋体" w:cs="Times New Roman"/>
                <w:color w:val="000000"/>
                <w:kern w:val="0"/>
                <w:szCs w:val="21"/>
              </w:rPr>
            </w:pPr>
            <w:r>
              <w:rPr>
                <w:rFonts w:hint="eastAsia" w:ascii="宋体" w:hAnsi="宋体" w:eastAsia="宋体" w:cs="Times New Roman"/>
                <w:color w:val="000000"/>
                <w:kern w:val="0"/>
                <w:szCs w:val="21"/>
              </w:rPr>
              <w:t>项目名称</w:t>
            </w:r>
          </w:p>
        </w:tc>
        <w:tc>
          <w:tcPr>
            <w:tcW w:w="571" w:type="pc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Times New Roman"/>
                <w:color w:val="000000"/>
                <w:kern w:val="0"/>
                <w:szCs w:val="21"/>
              </w:rPr>
            </w:pPr>
            <w:r>
              <w:rPr>
                <w:rFonts w:hint="eastAsia" w:ascii="宋体" w:hAnsi="宋体" w:eastAsia="宋体" w:cs="Times New Roman"/>
                <w:color w:val="000000"/>
                <w:kern w:val="0"/>
                <w:szCs w:val="21"/>
              </w:rPr>
              <w:t>负责人</w:t>
            </w:r>
          </w:p>
        </w:tc>
      </w:tr>
      <w:tr>
        <w:tblPrEx>
          <w:tblCellMar>
            <w:top w:w="15" w:type="dxa"/>
            <w:left w:w="15" w:type="dxa"/>
            <w:bottom w:w="15" w:type="dxa"/>
            <w:right w:w="15" w:type="dxa"/>
          </w:tblCellMar>
        </w:tblPrEx>
        <w:trPr>
          <w:trHeight w:val="567" w:hRule="atLeast"/>
        </w:trPr>
        <w:tc>
          <w:tcPr>
            <w:tcW w:w="36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1</w:t>
            </w:r>
          </w:p>
        </w:tc>
        <w:tc>
          <w:tcPr>
            <w:tcW w:w="4063" w:type="pct"/>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新工科背景下行业特色高校机械工程高层次应用型创新人才培养模式探索与实践</w:t>
            </w:r>
          </w:p>
        </w:tc>
        <w:tc>
          <w:tcPr>
            <w:tcW w:w="571" w:type="pct"/>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张  洁</w:t>
            </w:r>
          </w:p>
        </w:tc>
      </w:tr>
      <w:tr>
        <w:tblPrEx>
          <w:tblCellMar>
            <w:top w:w="15" w:type="dxa"/>
            <w:left w:w="15" w:type="dxa"/>
            <w:bottom w:w="15" w:type="dxa"/>
            <w:right w:w="15" w:type="dxa"/>
          </w:tblCellMar>
        </w:tblPrEx>
        <w:trPr>
          <w:trHeight w:val="567" w:hRule="atLeast"/>
        </w:trPr>
        <w:tc>
          <w:tcPr>
            <w:tcW w:w="36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2</w:t>
            </w:r>
          </w:p>
        </w:tc>
        <w:tc>
          <w:tcPr>
            <w:tcW w:w="4063" w:type="pct"/>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基于解决水污染控制复杂工程问题的教学及人才培养模式构建</w:t>
            </w:r>
          </w:p>
        </w:tc>
        <w:tc>
          <w:tcPr>
            <w:tcW w:w="571" w:type="pct"/>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薛  罡</w:t>
            </w:r>
          </w:p>
        </w:tc>
      </w:tr>
      <w:tr>
        <w:tblPrEx>
          <w:tblCellMar>
            <w:top w:w="15" w:type="dxa"/>
            <w:left w:w="15" w:type="dxa"/>
            <w:bottom w:w="15" w:type="dxa"/>
            <w:right w:w="15" w:type="dxa"/>
          </w:tblCellMar>
        </w:tblPrEx>
        <w:trPr>
          <w:trHeight w:val="567" w:hRule="atLeast"/>
        </w:trPr>
        <w:tc>
          <w:tcPr>
            <w:tcW w:w="36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3</w:t>
            </w:r>
          </w:p>
        </w:tc>
        <w:tc>
          <w:tcPr>
            <w:tcW w:w="4063" w:type="pct"/>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精心打造“四项融入”工程，推进习近平新时代中国特色社会主义思想铸魂育人</w:t>
            </w:r>
          </w:p>
        </w:tc>
        <w:tc>
          <w:tcPr>
            <w:tcW w:w="571" w:type="pct"/>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王治东</w:t>
            </w:r>
          </w:p>
        </w:tc>
      </w:tr>
      <w:tr>
        <w:tblPrEx>
          <w:tblCellMar>
            <w:top w:w="15" w:type="dxa"/>
            <w:left w:w="15" w:type="dxa"/>
            <w:bottom w:w="15" w:type="dxa"/>
            <w:right w:w="15" w:type="dxa"/>
          </w:tblCellMar>
        </w:tblPrEx>
        <w:trPr>
          <w:trHeight w:val="567" w:hRule="atLeast"/>
        </w:trPr>
        <w:tc>
          <w:tcPr>
            <w:tcW w:w="36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4</w:t>
            </w:r>
          </w:p>
        </w:tc>
        <w:tc>
          <w:tcPr>
            <w:tcW w:w="4063" w:type="pct"/>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“新工科”背景下纺织品设计创新人才实践教学的改革与建设</w:t>
            </w:r>
          </w:p>
        </w:tc>
        <w:tc>
          <w:tcPr>
            <w:tcW w:w="571" w:type="pct"/>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薛文良</w:t>
            </w:r>
          </w:p>
        </w:tc>
      </w:tr>
      <w:tr>
        <w:tblPrEx>
          <w:tblCellMar>
            <w:top w:w="15" w:type="dxa"/>
            <w:left w:w="15" w:type="dxa"/>
            <w:bottom w:w="15" w:type="dxa"/>
            <w:right w:w="15" w:type="dxa"/>
          </w:tblCellMar>
        </w:tblPrEx>
        <w:trPr>
          <w:trHeight w:val="567" w:hRule="atLeast"/>
        </w:trPr>
        <w:tc>
          <w:tcPr>
            <w:tcW w:w="36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5</w:t>
            </w:r>
          </w:p>
        </w:tc>
        <w:tc>
          <w:tcPr>
            <w:tcW w:w="4063" w:type="pct"/>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融合前沿智能数据技术，建设支撑新工科的计算机通识教学课程</w:t>
            </w:r>
          </w:p>
        </w:tc>
        <w:tc>
          <w:tcPr>
            <w:tcW w:w="571" w:type="pct"/>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宋  晖</w:t>
            </w:r>
          </w:p>
        </w:tc>
      </w:tr>
      <w:tr>
        <w:tblPrEx>
          <w:tblCellMar>
            <w:top w:w="15" w:type="dxa"/>
            <w:left w:w="15" w:type="dxa"/>
            <w:bottom w:w="15" w:type="dxa"/>
            <w:right w:w="15" w:type="dxa"/>
          </w:tblCellMar>
        </w:tblPrEx>
        <w:trPr>
          <w:trHeight w:val="567" w:hRule="atLeast"/>
        </w:trPr>
        <w:tc>
          <w:tcPr>
            <w:tcW w:w="36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6</w:t>
            </w:r>
          </w:p>
        </w:tc>
        <w:tc>
          <w:tcPr>
            <w:tcW w:w="4063" w:type="pct"/>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交叉复合型拔尖创新人才培养改革与实践</w:t>
            </w:r>
          </w:p>
        </w:tc>
        <w:tc>
          <w:tcPr>
            <w:tcW w:w="571" w:type="pct"/>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姬广凯</w:t>
            </w:r>
          </w:p>
        </w:tc>
      </w:tr>
      <w:tr>
        <w:tblPrEx>
          <w:tblCellMar>
            <w:top w:w="15" w:type="dxa"/>
            <w:left w:w="15" w:type="dxa"/>
            <w:bottom w:w="15" w:type="dxa"/>
            <w:right w:w="15" w:type="dxa"/>
          </w:tblCellMar>
        </w:tblPrEx>
        <w:trPr>
          <w:trHeight w:val="567" w:hRule="atLeast"/>
        </w:trPr>
        <w:tc>
          <w:tcPr>
            <w:tcW w:w="36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7</w:t>
            </w:r>
          </w:p>
        </w:tc>
        <w:tc>
          <w:tcPr>
            <w:tcW w:w="4063" w:type="pct"/>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基于专业认证理念构建一流本科专业质量保障体系的实践探索</w:t>
            </w:r>
          </w:p>
        </w:tc>
        <w:tc>
          <w:tcPr>
            <w:tcW w:w="571" w:type="pct"/>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张  璐</w:t>
            </w:r>
          </w:p>
        </w:tc>
      </w:tr>
      <w:tr>
        <w:tblPrEx>
          <w:tblCellMar>
            <w:top w:w="15" w:type="dxa"/>
            <w:left w:w="15" w:type="dxa"/>
            <w:bottom w:w="15" w:type="dxa"/>
            <w:right w:w="15" w:type="dxa"/>
          </w:tblCellMar>
        </w:tblPrEx>
        <w:trPr>
          <w:trHeight w:val="567" w:hRule="atLeast"/>
        </w:trPr>
        <w:tc>
          <w:tcPr>
            <w:tcW w:w="367" w:type="pct"/>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8</w:t>
            </w:r>
          </w:p>
        </w:tc>
        <w:tc>
          <w:tcPr>
            <w:tcW w:w="4063" w:type="pct"/>
            <w:tcBorders>
              <w:top w:val="single" w:color="000000" w:sz="4" w:space="0"/>
              <w:left w:val="nil"/>
              <w:bottom w:val="single" w:color="000000" w:sz="4" w:space="0"/>
              <w:right w:val="single" w:color="000000" w:sz="4" w:space="0"/>
            </w:tcBorders>
            <w:vAlign w:val="center"/>
          </w:tcPr>
          <w:p>
            <w:pPr>
              <w:jc w:val="left"/>
              <w:rPr>
                <w:rFonts w:ascii="Times New Roman" w:hAnsi="Times New Roman" w:eastAsia="宋体" w:cs="Times New Roman"/>
                <w:szCs w:val="21"/>
              </w:rPr>
            </w:pPr>
            <w:r>
              <w:rPr>
                <w:rFonts w:hint="eastAsia" w:ascii="Times New Roman" w:hAnsi="Times New Roman" w:eastAsia="宋体" w:cs="Times New Roman"/>
                <w:szCs w:val="21"/>
              </w:rPr>
              <w:t>纵向衔接 横向融合 拔尖创新人才个性化协同培养机制的研究与实践</w:t>
            </w:r>
          </w:p>
        </w:tc>
        <w:tc>
          <w:tcPr>
            <w:tcW w:w="571" w:type="pct"/>
            <w:tcBorders>
              <w:top w:val="single" w:color="000000" w:sz="4" w:space="0"/>
              <w:left w:val="nil"/>
              <w:bottom w:val="single" w:color="000000" w:sz="4" w:space="0"/>
              <w:right w:val="single" w:color="000000" w:sz="4" w:space="0"/>
            </w:tcBorders>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孙宝忠</w:t>
            </w:r>
          </w:p>
        </w:tc>
      </w:tr>
      <w:tr>
        <w:tblPrEx>
          <w:tblCellMar>
            <w:top w:w="15" w:type="dxa"/>
            <w:left w:w="15" w:type="dxa"/>
            <w:bottom w:w="15" w:type="dxa"/>
            <w:right w:w="15" w:type="dxa"/>
          </w:tblCellMar>
        </w:tblPrEx>
        <w:trPr>
          <w:trHeight w:val="567" w:hRule="atLeast"/>
        </w:trPr>
        <w:tc>
          <w:tcPr>
            <w:tcW w:w="367" w:type="pct"/>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9</w:t>
            </w:r>
          </w:p>
        </w:tc>
        <w:tc>
          <w:tcPr>
            <w:tcW w:w="4063" w:type="pct"/>
            <w:tcBorders>
              <w:top w:val="single" w:color="000000" w:sz="4" w:space="0"/>
              <w:left w:val="nil"/>
              <w:bottom w:val="single" w:color="000000" w:sz="4" w:space="0"/>
              <w:right w:val="single" w:color="000000" w:sz="4" w:space="0"/>
            </w:tcBorders>
            <w:vAlign w:val="center"/>
          </w:tcPr>
          <w:p>
            <w:pPr>
              <w:jc w:val="left"/>
              <w:rPr>
                <w:rFonts w:ascii="Times New Roman" w:hAnsi="Times New Roman" w:eastAsia="宋体" w:cs="Times New Roman"/>
                <w:szCs w:val="21"/>
              </w:rPr>
            </w:pPr>
            <w:r>
              <w:rPr>
                <w:rFonts w:hint="eastAsia" w:ascii="Times New Roman" w:hAnsi="Times New Roman" w:eastAsia="宋体" w:cs="Times New Roman"/>
                <w:szCs w:val="21"/>
              </w:rPr>
              <w:t>创新型金融人才培养模式的建立与实践</w:t>
            </w:r>
          </w:p>
        </w:tc>
        <w:tc>
          <w:tcPr>
            <w:tcW w:w="571" w:type="pct"/>
            <w:tcBorders>
              <w:top w:val="single" w:color="000000" w:sz="4" w:space="0"/>
              <w:left w:val="nil"/>
              <w:bottom w:val="single" w:color="000000" w:sz="4" w:space="0"/>
              <w:right w:val="single" w:color="000000" w:sz="4" w:space="0"/>
            </w:tcBorders>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朱淑珍</w:t>
            </w:r>
          </w:p>
        </w:tc>
      </w:tr>
    </w:tbl>
    <w:p>
      <w:pPr>
        <w:widowControl/>
        <w:spacing w:line="540" w:lineRule="atLeast"/>
        <w:ind w:firstLine="480"/>
        <w:jc w:val="center"/>
        <w:rPr>
          <w:rFonts w:ascii="微软雅黑" w:hAnsi="微软雅黑" w:eastAsia="微软雅黑" w:cs="宋体"/>
          <w:color w:val="4D453A"/>
          <w:kern w:val="0"/>
          <w:sz w:val="28"/>
          <w:szCs w:val="28"/>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宋体s.柍..">
    <w:altName w:val="宋体"/>
    <w:panose1 w:val="00000000000000000000"/>
    <w:charset w:val="86"/>
    <w:family w:val="roma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A5A"/>
    <w:rsid w:val="000218BA"/>
    <w:rsid w:val="00044DFB"/>
    <w:rsid w:val="00075D5C"/>
    <w:rsid w:val="00077BC8"/>
    <w:rsid w:val="0011422C"/>
    <w:rsid w:val="00125982"/>
    <w:rsid w:val="002733EC"/>
    <w:rsid w:val="00297491"/>
    <w:rsid w:val="003A1AD2"/>
    <w:rsid w:val="00553891"/>
    <w:rsid w:val="00AB0799"/>
    <w:rsid w:val="00B27978"/>
    <w:rsid w:val="00BC351D"/>
    <w:rsid w:val="00C07454"/>
    <w:rsid w:val="00C477DC"/>
    <w:rsid w:val="00C75A5A"/>
    <w:rsid w:val="00E878FE"/>
    <w:rsid w:val="00FD686A"/>
    <w:rsid w:val="25DF036D"/>
    <w:rsid w:val="51ED5B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FollowedHyperlink"/>
    <w:basedOn w:val="6"/>
    <w:semiHidden/>
    <w:unhideWhenUsed/>
    <w:qFormat/>
    <w:uiPriority w:val="99"/>
    <w:rPr>
      <w:color w:val="800080" w:themeColor="followedHyperlink"/>
      <w:u w:val="single"/>
      <w14:textFill>
        <w14:solidFill>
          <w14:schemeClr w14:val="folHlink"/>
        </w14:solidFill>
      </w14:textFill>
    </w:rPr>
  </w:style>
  <w:style w:type="character" w:styleId="8">
    <w:name w:val="Hyperlink"/>
    <w:basedOn w:val="6"/>
    <w:semiHidden/>
    <w:unhideWhenUsed/>
    <w:qFormat/>
    <w:uiPriority w:val="99"/>
    <w:rPr>
      <w:color w:val="0000FF"/>
      <w:u w:val="single"/>
    </w:rPr>
  </w:style>
  <w:style w:type="character" w:customStyle="1" w:styleId="9">
    <w:name w:val="页眉 Char"/>
    <w:basedOn w:val="6"/>
    <w:link w:val="3"/>
    <w:qFormat/>
    <w:uiPriority w:val="99"/>
    <w:rPr>
      <w:sz w:val="18"/>
      <w:szCs w:val="18"/>
    </w:rPr>
  </w:style>
  <w:style w:type="character" w:customStyle="1" w:styleId="10">
    <w:name w:val="页脚 Char"/>
    <w:basedOn w:val="6"/>
    <w:link w:val="2"/>
    <w:qFormat/>
    <w:uiPriority w:val="99"/>
    <w:rPr>
      <w:sz w:val="18"/>
      <w:szCs w:val="18"/>
    </w:rPr>
  </w:style>
  <w:style w:type="paragraph" w:customStyle="1" w:styleId="11">
    <w:name w:val="Default"/>
    <w:qFormat/>
    <w:uiPriority w:val="0"/>
    <w:pPr>
      <w:widowControl w:val="0"/>
      <w:autoSpaceDE w:val="0"/>
      <w:autoSpaceDN w:val="0"/>
      <w:adjustRightInd w:val="0"/>
    </w:pPr>
    <w:rPr>
      <w:rFonts w:ascii="宋体s.柍.." w:eastAsia="宋体s.柍.." w:cs="宋体s.柍.." w:hAnsiTheme="minorHAnsi"/>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189</Words>
  <Characters>1083</Characters>
  <Lines>9</Lines>
  <Paragraphs>2</Paragraphs>
  <TotalTime>3</TotalTime>
  <ScaleCrop>false</ScaleCrop>
  <LinksUpToDate>false</LinksUpToDate>
  <CharactersWithSpaces>1270</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2020-09-21T08:04:00Z</dcterms:created>
  <dc:creator>adminh</dc:creator>
  <cp:lastModifiedBy>方宝红</cp:lastModifiedBy>
  <dcterms:modified xsi:type="dcterms:W3CDTF">2020-09-25T08:26:36Z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