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5E" w:rsidRPr="00645BE6" w:rsidRDefault="00EA6661" w:rsidP="009245E4">
      <w:pPr>
        <w:rPr>
          <w:rFonts w:ascii="微软雅黑" w:eastAsia="微软雅黑" w:hAnsi="微软雅黑"/>
          <w:sz w:val="24"/>
          <w:szCs w:val="24"/>
        </w:rPr>
      </w:pPr>
      <w:r w:rsidRPr="00645BE6">
        <w:rPr>
          <w:rFonts w:ascii="微软雅黑" w:eastAsia="微软雅黑" w:hAnsi="微软雅黑" w:hint="eastAsia"/>
          <w:sz w:val="24"/>
          <w:szCs w:val="24"/>
        </w:rPr>
        <w:t>各二级单位，有关老师：</w:t>
      </w:r>
    </w:p>
    <w:p w:rsidR="007E4479" w:rsidRPr="00645BE6" w:rsidRDefault="00645BE6" w:rsidP="00645BE6">
      <w:pPr>
        <w:ind w:firstLineChars="200" w:firstLine="480"/>
        <w:rPr>
          <w:rFonts w:ascii="微软雅黑" w:eastAsia="微软雅黑" w:hAnsi="微软雅黑"/>
          <w:sz w:val="24"/>
          <w:szCs w:val="24"/>
        </w:rPr>
      </w:pPr>
      <w:r w:rsidRPr="00645BE6">
        <w:rPr>
          <w:rFonts w:ascii="微软雅黑" w:eastAsia="微软雅黑" w:hAnsi="微软雅黑" w:hint="eastAsia"/>
          <w:sz w:val="24"/>
          <w:szCs w:val="24"/>
        </w:rPr>
        <w:t>上海市2022年度“科技创新行动计划”实验动物研究领域项目</w:t>
      </w:r>
      <w:r w:rsidR="007E4479" w:rsidRPr="00645BE6">
        <w:rPr>
          <w:rFonts w:ascii="微软雅黑" w:eastAsia="微软雅黑" w:hAnsi="微软雅黑" w:hint="eastAsia"/>
          <w:sz w:val="24"/>
          <w:szCs w:val="24"/>
        </w:rPr>
        <w:t>申报指南的通知</w:t>
      </w:r>
      <w:r w:rsidR="0035685E" w:rsidRPr="00645BE6">
        <w:rPr>
          <w:rFonts w:ascii="微软雅黑" w:eastAsia="微软雅黑" w:hAnsi="微软雅黑" w:hint="eastAsia"/>
          <w:sz w:val="24"/>
          <w:szCs w:val="24"/>
        </w:rPr>
        <w:t>已经发布，</w:t>
      </w:r>
      <w:r w:rsidRPr="00645BE6">
        <w:rPr>
          <w:rFonts w:ascii="微软雅黑" w:eastAsia="微软雅黑" w:hAnsi="微软雅黑" w:hint="eastAsia"/>
          <w:sz w:val="24"/>
          <w:szCs w:val="24"/>
        </w:rPr>
        <w:t>实验动物研究领域项目</w:t>
      </w:r>
      <w:r w:rsidR="007E4479" w:rsidRPr="00645BE6">
        <w:rPr>
          <w:rFonts w:ascii="微软雅黑" w:eastAsia="微软雅黑" w:hAnsi="微软雅黑" w:hint="eastAsia"/>
          <w:sz w:val="24"/>
          <w:szCs w:val="24"/>
        </w:rPr>
        <w:t>实行</w:t>
      </w:r>
      <w:r w:rsidR="00E53C75" w:rsidRPr="00645BE6">
        <w:rPr>
          <w:rFonts w:ascii="微软雅黑" w:eastAsia="微软雅黑" w:hAnsi="微软雅黑" w:hint="eastAsia"/>
          <w:sz w:val="24"/>
          <w:szCs w:val="24"/>
        </w:rPr>
        <w:t>学校限项申报</w:t>
      </w:r>
      <w:r w:rsidR="007E4479" w:rsidRPr="00645BE6">
        <w:rPr>
          <w:rFonts w:ascii="微软雅黑" w:eastAsia="微软雅黑" w:hAnsi="微软雅黑" w:hint="eastAsia"/>
          <w:sz w:val="24"/>
          <w:szCs w:val="24"/>
        </w:rPr>
        <w:t>。</w:t>
      </w:r>
    </w:p>
    <w:p w:rsidR="0035685E" w:rsidRPr="00645BE6" w:rsidRDefault="0035685E" w:rsidP="00645BE6">
      <w:pPr>
        <w:ind w:firstLineChars="200" w:firstLine="480"/>
        <w:rPr>
          <w:rFonts w:ascii="微软雅黑" w:eastAsia="微软雅黑" w:hAnsi="微软雅黑"/>
          <w:sz w:val="24"/>
          <w:szCs w:val="24"/>
        </w:rPr>
      </w:pPr>
      <w:proofErr w:type="gramStart"/>
      <w:r w:rsidRPr="00645BE6">
        <w:rPr>
          <w:rFonts w:ascii="微软雅黑" w:eastAsia="微软雅黑" w:hAnsi="微软雅黑" w:hint="eastAsia"/>
          <w:sz w:val="24"/>
          <w:szCs w:val="24"/>
        </w:rPr>
        <w:t>请符合</w:t>
      </w:r>
      <w:proofErr w:type="gramEnd"/>
      <w:r w:rsidRPr="00645BE6">
        <w:rPr>
          <w:rFonts w:ascii="微软雅黑" w:eastAsia="微软雅黑" w:hAnsi="微软雅黑" w:hint="eastAsia"/>
          <w:sz w:val="24"/>
          <w:szCs w:val="24"/>
        </w:rPr>
        <w:t>条件的申请人仔细阅读指南要求（附件），积极准备，</w:t>
      </w:r>
      <w:r w:rsidR="007E4479" w:rsidRPr="00645BE6">
        <w:rPr>
          <w:rFonts w:ascii="微软雅黑" w:eastAsia="微软雅黑" w:hAnsi="微软雅黑" w:hint="eastAsia"/>
          <w:sz w:val="24"/>
          <w:szCs w:val="24"/>
        </w:rPr>
        <w:t xml:space="preserve"> 2021年度</w:t>
      </w:r>
      <w:r w:rsidR="00645BE6" w:rsidRPr="00645BE6">
        <w:rPr>
          <w:rFonts w:ascii="微软雅黑" w:eastAsia="微软雅黑" w:hAnsi="微软雅黑" w:hint="eastAsia"/>
          <w:sz w:val="24"/>
          <w:szCs w:val="24"/>
        </w:rPr>
        <w:t>实验动物研究领域项目</w:t>
      </w:r>
      <w:r w:rsidR="007E4479" w:rsidRPr="00645BE6">
        <w:rPr>
          <w:rFonts w:ascii="微软雅黑" w:eastAsia="微软雅黑" w:hAnsi="微软雅黑" w:hint="eastAsia"/>
          <w:sz w:val="24"/>
          <w:szCs w:val="24"/>
        </w:rPr>
        <w:t>通知</w:t>
      </w:r>
      <w:r w:rsidRPr="00645BE6">
        <w:rPr>
          <w:rFonts w:ascii="微软雅黑" w:eastAsia="微软雅黑" w:hAnsi="微软雅黑" w:hint="eastAsia"/>
          <w:sz w:val="24"/>
          <w:szCs w:val="24"/>
        </w:rPr>
        <w:t>实行无纸化网上填报，申请人登录上海科技网站进行网上申报（网上填报起始时间为2021年</w:t>
      </w:r>
      <w:r w:rsidR="00645BE6" w:rsidRPr="00645BE6">
        <w:rPr>
          <w:rFonts w:ascii="微软雅黑" w:eastAsia="微软雅黑" w:hAnsi="微软雅黑" w:hint="eastAsia"/>
          <w:sz w:val="24"/>
          <w:szCs w:val="24"/>
        </w:rPr>
        <w:t>11</w:t>
      </w:r>
      <w:r w:rsidRPr="00645BE6">
        <w:rPr>
          <w:rFonts w:ascii="微软雅黑" w:eastAsia="微软雅黑" w:hAnsi="微软雅黑" w:hint="eastAsia"/>
          <w:sz w:val="24"/>
          <w:szCs w:val="24"/>
        </w:rPr>
        <w:t>月</w:t>
      </w:r>
      <w:r w:rsidR="007E4479" w:rsidRPr="00645BE6">
        <w:rPr>
          <w:rFonts w:ascii="微软雅黑" w:eastAsia="微软雅黑" w:hAnsi="微软雅黑" w:hint="eastAsia"/>
          <w:sz w:val="24"/>
          <w:szCs w:val="24"/>
        </w:rPr>
        <w:t>22</w:t>
      </w:r>
      <w:r w:rsidRPr="00645BE6">
        <w:rPr>
          <w:rFonts w:ascii="微软雅黑" w:eastAsia="微软雅黑" w:hAnsi="微软雅黑" w:hint="eastAsia"/>
          <w:sz w:val="24"/>
          <w:szCs w:val="24"/>
        </w:rPr>
        <w:t>日9:00），</w:t>
      </w:r>
      <w:r w:rsidR="00963BC7" w:rsidRPr="00645BE6">
        <w:rPr>
          <w:rFonts w:ascii="微软雅黑" w:eastAsia="微软雅黑" w:hAnsi="微软雅黑" w:hint="eastAsia"/>
          <w:sz w:val="24"/>
          <w:szCs w:val="24"/>
        </w:rPr>
        <w:t>请您</w:t>
      </w:r>
      <w:r w:rsidRPr="00645BE6">
        <w:rPr>
          <w:rFonts w:ascii="微软雅黑" w:eastAsia="微软雅黑" w:hAnsi="微软雅黑" w:hint="eastAsia"/>
          <w:sz w:val="24"/>
          <w:szCs w:val="24"/>
        </w:rPr>
        <w:t>于</w:t>
      </w:r>
      <w:r w:rsidR="00645BE6" w:rsidRPr="00645BE6">
        <w:rPr>
          <w:rFonts w:ascii="微软雅黑" w:eastAsia="微软雅黑" w:hAnsi="微软雅黑" w:hint="eastAsia"/>
          <w:b/>
          <w:sz w:val="24"/>
          <w:szCs w:val="24"/>
        </w:rPr>
        <w:t>11</w:t>
      </w:r>
      <w:r w:rsidRPr="00645BE6">
        <w:rPr>
          <w:rFonts w:ascii="微软雅黑" w:eastAsia="微软雅黑" w:hAnsi="微软雅黑" w:hint="eastAsia"/>
          <w:b/>
          <w:sz w:val="24"/>
          <w:szCs w:val="24"/>
        </w:rPr>
        <w:t>月</w:t>
      </w:r>
      <w:r w:rsidR="00645BE6" w:rsidRPr="00645BE6">
        <w:rPr>
          <w:rFonts w:ascii="微软雅黑" w:eastAsia="微软雅黑" w:hAnsi="微软雅黑" w:hint="eastAsia"/>
          <w:b/>
          <w:sz w:val="24"/>
          <w:szCs w:val="24"/>
        </w:rPr>
        <w:t>29</w:t>
      </w:r>
      <w:r w:rsidRPr="00645BE6">
        <w:rPr>
          <w:rFonts w:ascii="微软雅黑" w:eastAsia="微软雅黑" w:hAnsi="微软雅黑" w:hint="eastAsia"/>
          <w:b/>
          <w:sz w:val="24"/>
          <w:szCs w:val="24"/>
        </w:rPr>
        <w:t>日</w:t>
      </w:r>
      <w:r w:rsidR="00F63D48" w:rsidRPr="00645BE6">
        <w:rPr>
          <w:rFonts w:ascii="微软雅黑" w:eastAsia="微软雅黑" w:hAnsi="微软雅黑" w:hint="eastAsia"/>
          <w:sz w:val="24"/>
          <w:szCs w:val="24"/>
        </w:rPr>
        <w:t>（周</w:t>
      </w:r>
      <w:r w:rsidR="00645BE6" w:rsidRPr="00645BE6">
        <w:rPr>
          <w:rFonts w:ascii="微软雅黑" w:eastAsia="微软雅黑" w:hAnsi="微软雅黑" w:hint="eastAsia"/>
          <w:sz w:val="24"/>
          <w:szCs w:val="24"/>
        </w:rPr>
        <w:t>一</w:t>
      </w:r>
      <w:r w:rsidRPr="00645BE6">
        <w:rPr>
          <w:rFonts w:ascii="微软雅黑" w:eastAsia="微软雅黑" w:hAnsi="微软雅黑" w:hint="eastAsia"/>
          <w:sz w:val="24"/>
          <w:szCs w:val="24"/>
        </w:rPr>
        <w:t>）12：00前完成</w:t>
      </w:r>
      <w:r w:rsidRPr="00645BE6">
        <w:rPr>
          <w:rFonts w:ascii="微软雅黑" w:eastAsia="微软雅黑" w:hAnsi="微软雅黑" w:hint="eastAsia"/>
          <w:b/>
          <w:sz w:val="24"/>
          <w:szCs w:val="24"/>
        </w:rPr>
        <w:t>第一次申报提交</w:t>
      </w:r>
      <w:r w:rsidRPr="00645BE6">
        <w:rPr>
          <w:rFonts w:ascii="微软雅黑" w:eastAsia="微软雅黑" w:hAnsi="微软雅黑" w:hint="eastAsia"/>
          <w:sz w:val="24"/>
          <w:szCs w:val="24"/>
        </w:rPr>
        <w:t>，</w:t>
      </w:r>
      <w:r w:rsidRPr="00645BE6">
        <w:rPr>
          <w:rFonts w:ascii="微软雅黑" w:eastAsia="微软雅黑" w:hAnsi="微软雅黑" w:hint="eastAsia"/>
          <w:b/>
          <w:sz w:val="24"/>
          <w:szCs w:val="24"/>
          <w:u w:val="single"/>
        </w:rPr>
        <w:t>逾期视为放弃</w:t>
      </w:r>
      <w:r w:rsidRPr="00645BE6">
        <w:rPr>
          <w:rFonts w:ascii="微软雅黑" w:eastAsia="微软雅黑" w:hAnsi="微软雅黑" w:hint="eastAsia"/>
          <w:sz w:val="24"/>
          <w:szCs w:val="24"/>
        </w:rPr>
        <w:t>。提交后请关注系统中的审核状态，申请人应及时依照审核意见修改并提交，直至状态变为“已审核”</w:t>
      </w:r>
      <w:bookmarkStart w:id="0" w:name="_GoBack"/>
      <w:bookmarkEnd w:id="0"/>
      <w:r w:rsidRPr="00645BE6">
        <w:rPr>
          <w:rFonts w:ascii="微软雅黑" w:eastAsia="微软雅黑" w:hAnsi="微软雅黑" w:hint="eastAsia"/>
          <w:sz w:val="24"/>
          <w:szCs w:val="24"/>
        </w:rPr>
        <w:t>。</w:t>
      </w:r>
    </w:p>
    <w:p w:rsidR="00820451" w:rsidRPr="00645BE6" w:rsidRDefault="00820451" w:rsidP="00645BE6">
      <w:pPr>
        <w:ind w:firstLineChars="200" w:firstLine="480"/>
        <w:rPr>
          <w:rFonts w:ascii="微软雅黑" w:eastAsia="微软雅黑" w:hAnsi="微软雅黑"/>
          <w:sz w:val="24"/>
          <w:szCs w:val="24"/>
        </w:rPr>
      </w:pPr>
      <w:r w:rsidRPr="00645BE6">
        <w:rPr>
          <w:rFonts w:ascii="微软雅黑" w:eastAsia="微软雅黑" w:hAnsi="微软雅黑" w:hint="eastAsia"/>
          <w:sz w:val="24"/>
          <w:szCs w:val="24"/>
        </w:rPr>
        <w:t>部分申报注意事项（指南请参阅附件）：</w:t>
      </w:r>
    </w:p>
    <w:p w:rsidR="0035685E" w:rsidRPr="00645BE6" w:rsidRDefault="0035685E" w:rsidP="00753B63">
      <w:pPr>
        <w:pStyle w:val="a8"/>
        <w:numPr>
          <w:ilvl w:val="0"/>
          <w:numId w:val="2"/>
        </w:numPr>
        <w:ind w:left="0" w:firstLineChars="0" w:firstLine="0"/>
        <w:rPr>
          <w:rFonts w:ascii="微软雅黑" w:eastAsia="微软雅黑" w:hAnsi="微软雅黑" w:hint="eastAsia"/>
          <w:sz w:val="24"/>
          <w:szCs w:val="24"/>
        </w:rPr>
      </w:pPr>
      <w:r w:rsidRPr="00645BE6">
        <w:rPr>
          <w:rFonts w:ascii="微软雅黑" w:eastAsia="微软雅黑" w:hAnsi="微软雅黑" w:hint="eastAsia"/>
          <w:sz w:val="24"/>
          <w:szCs w:val="24"/>
        </w:rPr>
        <w:t>研究内容已经获得财政资金支持的，</w:t>
      </w:r>
      <w:r w:rsidRPr="00645BE6">
        <w:rPr>
          <w:rFonts w:ascii="微软雅黑" w:eastAsia="微软雅黑" w:hAnsi="微软雅黑" w:hint="eastAsia"/>
          <w:b/>
          <w:sz w:val="24"/>
          <w:szCs w:val="24"/>
        </w:rPr>
        <w:t>不得重复申报</w:t>
      </w:r>
      <w:r w:rsidRPr="00645BE6">
        <w:rPr>
          <w:rFonts w:ascii="微软雅黑" w:eastAsia="微软雅黑" w:hAnsi="微软雅黑" w:hint="eastAsia"/>
          <w:sz w:val="24"/>
          <w:szCs w:val="24"/>
        </w:rPr>
        <w:t>。</w:t>
      </w:r>
    </w:p>
    <w:p w:rsidR="00645BE6" w:rsidRPr="00645BE6" w:rsidRDefault="00645BE6" w:rsidP="00645BE6">
      <w:pPr>
        <w:pStyle w:val="a8"/>
        <w:numPr>
          <w:ilvl w:val="0"/>
          <w:numId w:val="2"/>
        </w:numPr>
        <w:ind w:firstLineChars="0"/>
        <w:rPr>
          <w:rFonts w:ascii="微软雅黑" w:eastAsia="微软雅黑" w:hAnsi="微软雅黑"/>
          <w:sz w:val="24"/>
          <w:szCs w:val="24"/>
        </w:rPr>
      </w:pPr>
      <w:r w:rsidRPr="00645BE6">
        <w:rPr>
          <w:rFonts w:ascii="微软雅黑" w:eastAsia="微软雅黑" w:hAnsi="微软雅黑" w:hint="eastAsia"/>
          <w:sz w:val="24"/>
          <w:szCs w:val="24"/>
        </w:rPr>
        <w:t>项目参与人应遵守科研伦理准则，遵守人类遗传资源管理相关法规和病原微生物实验室生物安全管理相关规定，符合科研诚信管理要求。</w:t>
      </w:r>
    </w:p>
    <w:p w:rsidR="00963BC7" w:rsidRPr="00645BE6" w:rsidRDefault="00852F16" w:rsidP="00852F16">
      <w:pPr>
        <w:pStyle w:val="a8"/>
        <w:numPr>
          <w:ilvl w:val="0"/>
          <w:numId w:val="2"/>
        </w:numPr>
        <w:ind w:firstLineChars="0"/>
        <w:rPr>
          <w:rFonts w:ascii="微软雅黑" w:eastAsia="微软雅黑" w:hAnsi="微软雅黑"/>
          <w:sz w:val="24"/>
          <w:szCs w:val="24"/>
        </w:rPr>
      </w:pPr>
      <w:r w:rsidRPr="00645BE6">
        <w:rPr>
          <w:rFonts w:ascii="微软雅黑" w:eastAsia="微软雅黑" w:hAnsi="微软雅黑" w:hint="eastAsia"/>
          <w:sz w:val="24"/>
          <w:szCs w:val="24"/>
        </w:rPr>
        <w:t>已作为项目负责人承担市科委科技计划在</w:t>
      </w:r>
      <w:proofErr w:type="gramStart"/>
      <w:r w:rsidRPr="00645BE6">
        <w:rPr>
          <w:rFonts w:ascii="微软雅黑" w:eastAsia="微软雅黑" w:hAnsi="微软雅黑" w:hint="eastAsia"/>
          <w:sz w:val="24"/>
          <w:szCs w:val="24"/>
        </w:rPr>
        <w:t>研</w:t>
      </w:r>
      <w:proofErr w:type="gramEnd"/>
      <w:r w:rsidRPr="00645BE6">
        <w:rPr>
          <w:rFonts w:ascii="微软雅黑" w:eastAsia="微软雅黑" w:hAnsi="微软雅黑" w:hint="eastAsia"/>
          <w:sz w:val="24"/>
          <w:szCs w:val="24"/>
        </w:rPr>
        <w:t>项目</w:t>
      </w:r>
      <w:r w:rsidR="0035685E" w:rsidRPr="00645BE6">
        <w:rPr>
          <w:rFonts w:ascii="微软雅黑" w:eastAsia="微软雅黑" w:hAnsi="微软雅黑" w:hint="eastAsia"/>
          <w:b/>
          <w:sz w:val="24"/>
          <w:szCs w:val="24"/>
        </w:rPr>
        <w:t>2项及以上</w:t>
      </w:r>
      <w:r w:rsidR="0035685E" w:rsidRPr="00645BE6">
        <w:rPr>
          <w:rFonts w:ascii="微软雅黑" w:eastAsia="微软雅黑" w:hAnsi="微软雅黑" w:hint="eastAsia"/>
          <w:sz w:val="24"/>
          <w:szCs w:val="24"/>
        </w:rPr>
        <w:t>者，不得作为项目负责人申报。</w:t>
      </w:r>
    </w:p>
    <w:p w:rsidR="00753B63" w:rsidRPr="00645BE6" w:rsidRDefault="00963BC7" w:rsidP="00753B63">
      <w:pPr>
        <w:pStyle w:val="a8"/>
        <w:numPr>
          <w:ilvl w:val="0"/>
          <w:numId w:val="2"/>
        </w:numPr>
        <w:ind w:left="0" w:firstLineChars="0" w:firstLine="0"/>
        <w:rPr>
          <w:rFonts w:ascii="微软雅黑" w:eastAsia="微软雅黑" w:hAnsi="微软雅黑"/>
          <w:sz w:val="24"/>
          <w:szCs w:val="24"/>
        </w:rPr>
      </w:pPr>
      <w:r w:rsidRPr="00645BE6">
        <w:rPr>
          <w:rFonts w:ascii="微软雅黑" w:eastAsia="微软雅黑" w:hAnsi="微软雅黑" w:hint="eastAsia"/>
          <w:sz w:val="24"/>
          <w:szCs w:val="24"/>
        </w:rPr>
        <w:t>指南中的其他要求。</w:t>
      </w:r>
    </w:p>
    <w:p w:rsidR="00820451" w:rsidRPr="00645BE6" w:rsidRDefault="00645BE6" w:rsidP="00820451">
      <w:pPr>
        <w:pStyle w:val="a8"/>
        <w:numPr>
          <w:ilvl w:val="0"/>
          <w:numId w:val="2"/>
        </w:numPr>
        <w:ind w:firstLineChars="0"/>
        <w:rPr>
          <w:rFonts w:ascii="微软雅黑" w:eastAsia="微软雅黑" w:hAnsi="微软雅黑"/>
          <w:sz w:val="24"/>
          <w:szCs w:val="24"/>
        </w:rPr>
      </w:pPr>
      <w:r w:rsidRPr="00645BE6">
        <w:rPr>
          <w:rFonts w:ascii="微软雅黑" w:eastAsia="微软雅黑" w:hAnsi="微软雅黑" w:hint="eastAsia"/>
          <w:sz w:val="24"/>
          <w:szCs w:val="24"/>
        </w:rPr>
        <w:t>同一法人单位</w:t>
      </w:r>
      <w:r w:rsidRPr="00645BE6">
        <w:rPr>
          <w:rFonts w:ascii="微软雅黑" w:eastAsia="微软雅黑" w:hAnsi="微软雅黑" w:hint="eastAsia"/>
          <w:b/>
          <w:sz w:val="24"/>
          <w:szCs w:val="24"/>
        </w:rPr>
        <w:t>限报4项</w:t>
      </w:r>
      <w:r w:rsidRPr="00645BE6">
        <w:rPr>
          <w:rFonts w:ascii="微软雅黑" w:eastAsia="微软雅黑" w:hAnsi="微软雅黑" w:hint="eastAsia"/>
          <w:sz w:val="24"/>
          <w:szCs w:val="24"/>
        </w:rPr>
        <w:t>，每位项目责任人限报1项。如申报超出限项要求，</w:t>
      </w:r>
      <w:r w:rsidR="00852F16" w:rsidRPr="00645BE6">
        <w:rPr>
          <w:rFonts w:ascii="微软雅黑" w:eastAsia="微软雅黑" w:hAnsi="微软雅黑" w:hint="eastAsia"/>
          <w:sz w:val="24"/>
          <w:szCs w:val="24"/>
        </w:rPr>
        <w:t>科研院将组织专家</w:t>
      </w:r>
      <w:r w:rsidR="00852F16" w:rsidRPr="00645BE6">
        <w:rPr>
          <w:rFonts w:ascii="微软雅黑" w:eastAsia="微软雅黑" w:hAnsi="微软雅黑" w:hint="eastAsia"/>
          <w:b/>
          <w:sz w:val="24"/>
          <w:szCs w:val="24"/>
        </w:rPr>
        <w:t>择优遴选推荐</w:t>
      </w:r>
      <w:r w:rsidR="00852F16" w:rsidRPr="00645BE6">
        <w:rPr>
          <w:rFonts w:ascii="微软雅黑" w:eastAsia="微软雅黑" w:hAnsi="微软雅黑" w:hint="eastAsia"/>
          <w:sz w:val="24"/>
          <w:szCs w:val="24"/>
        </w:rPr>
        <w:t>。</w:t>
      </w:r>
    </w:p>
    <w:p w:rsidR="0035685E" w:rsidRPr="00645BE6" w:rsidRDefault="0035685E" w:rsidP="009245E4">
      <w:pPr>
        <w:rPr>
          <w:rFonts w:ascii="微软雅黑" w:eastAsia="微软雅黑" w:hAnsi="微软雅黑"/>
          <w:sz w:val="24"/>
          <w:szCs w:val="24"/>
        </w:rPr>
      </w:pPr>
      <w:r w:rsidRPr="00645BE6">
        <w:rPr>
          <w:rFonts w:ascii="微软雅黑" w:eastAsia="微软雅黑" w:hAnsi="微软雅黑" w:hint="eastAsia"/>
          <w:sz w:val="24"/>
          <w:szCs w:val="24"/>
        </w:rPr>
        <w:t>科研院联系人：马骏，67792057</w:t>
      </w:r>
    </w:p>
    <w:p w:rsidR="0035685E" w:rsidRPr="00645BE6" w:rsidRDefault="0035685E" w:rsidP="009245E4">
      <w:pPr>
        <w:rPr>
          <w:rFonts w:ascii="微软雅黑" w:eastAsia="微软雅黑" w:hAnsi="微软雅黑"/>
          <w:sz w:val="24"/>
          <w:szCs w:val="24"/>
        </w:rPr>
      </w:pPr>
      <w:r w:rsidRPr="00645BE6">
        <w:rPr>
          <w:rFonts w:ascii="微软雅黑" w:eastAsia="微软雅黑" w:hAnsi="微软雅黑" w:hint="eastAsia"/>
          <w:sz w:val="24"/>
          <w:szCs w:val="24"/>
        </w:rPr>
        <w:t>Email：</w:t>
      </w:r>
      <w:hyperlink r:id="rId8" w:history="1">
        <w:r w:rsidRPr="00645BE6">
          <w:rPr>
            <w:rStyle w:val="a7"/>
            <w:rFonts w:ascii="微软雅黑" w:eastAsia="微软雅黑" w:hAnsi="微软雅黑" w:hint="eastAsia"/>
            <w:sz w:val="24"/>
            <w:szCs w:val="24"/>
          </w:rPr>
          <w:t>zxkyc@dhu.edu.cn</w:t>
        </w:r>
      </w:hyperlink>
    </w:p>
    <w:p w:rsidR="0003788F" w:rsidRPr="00645BE6" w:rsidRDefault="0035685E" w:rsidP="009245E4">
      <w:pPr>
        <w:rPr>
          <w:rFonts w:ascii="微软雅黑" w:eastAsia="微软雅黑" w:hAnsi="微软雅黑"/>
          <w:sz w:val="24"/>
          <w:szCs w:val="24"/>
        </w:rPr>
      </w:pPr>
      <w:r w:rsidRPr="00645BE6">
        <w:rPr>
          <w:rFonts w:ascii="微软雅黑" w:eastAsia="微软雅黑" w:hAnsi="微软雅黑" w:hint="eastAsia"/>
          <w:sz w:val="24"/>
          <w:szCs w:val="24"/>
        </w:rPr>
        <w:t>地址：松江校区行政楼347</w:t>
      </w:r>
    </w:p>
    <w:p w:rsidR="004C2307" w:rsidRPr="00645BE6" w:rsidRDefault="00645BE6" w:rsidP="009245E4">
      <w:pPr>
        <w:rPr>
          <w:rFonts w:ascii="微软雅黑" w:eastAsia="微软雅黑" w:hAnsi="微软雅黑"/>
          <w:sz w:val="24"/>
          <w:szCs w:val="24"/>
        </w:rPr>
      </w:pPr>
      <w:hyperlink r:id="rId9" w:history="1">
        <w:r w:rsidRPr="00645BE6">
          <w:rPr>
            <w:rStyle w:val="a7"/>
            <w:rFonts w:ascii="微软雅黑" w:eastAsia="微软雅黑" w:hAnsi="微软雅黑"/>
            <w:sz w:val="24"/>
            <w:szCs w:val="24"/>
          </w:rPr>
          <w:t>关于发布上海市2022年度“科技创新行动计划”实验动物研究领域项目申报指南的通知.</w:t>
        </w:r>
        <w:proofErr w:type="gramStart"/>
        <w:r w:rsidRPr="00645BE6">
          <w:rPr>
            <w:rStyle w:val="a7"/>
            <w:rFonts w:ascii="微软雅黑" w:eastAsia="微软雅黑" w:hAnsi="微软雅黑"/>
            <w:sz w:val="24"/>
            <w:szCs w:val="24"/>
          </w:rPr>
          <w:t>pdf</w:t>
        </w:r>
        <w:proofErr w:type="gramEnd"/>
      </w:hyperlink>
    </w:p>
    <w:sectPr w:rsidR="004C2307" w:rsidRPr="00645B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18A" w:rsidRDefault="00A3718A" w:rsidP="0035685E">
      <w:r>
        <w:separator/>
      </w:r>
    </w:p>
  </w:endnote>
  <w:endnote w:type="continuationSeparator" w:id="0">
    <w:p w:rsidR="00A3718A" w:rsidRDefault="00A3718A" w:rsidP="0035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18A" w:rsidRDefault="00A3718A" w:rsidP="0035685E">
      <w:r>
        <w:separator/>
      </w:r>
    </w:p>
  </w:footnote>
  <w:footnote w:type="continuationSeparator" w:id="0">
    <w:p w:rsidR="00A3718A" w:rsidRDefault="00A3718A" w:rsidP="00356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85E60"/>
    <w:multiLevelType w:val="hybridMultilevel"/>
    <w:tmpl w:val="6AD60938"/>
    <w:lvl w:ilvl="0" w:tplc="459A7EF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5645D2"/>
    <w:multiLevelType w:val="hybridMultilevel"/>
    <w:tmpl w:val="AE963324"/>
    <w:lvl w:ilvl="0" w:tplc="459A7EF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D7"/>
    <w:rsid w:val="0003788F"/>
    <w:rsid w:val="00124CFC"/>
    <w:rsid w:val="00127A89"/>
    <w:rsid w:val="0035685E"/>
    <w:rsid w:val="0035711F"/>
    <w:rsid w:val="004A4F01"/>
    <w:rsid w:val="004B229C"/>
    <w:rsid w:val="004C2307"/>
    <w:rsid w:val="005265F8"/>
    <w:rsid w:val="00645BE6"/>
    <w:rsid w:val="00714BB6"/>
    <w:rsid w:val="0072119F"/>
    <w:rsid w:val="00753B63"/>
    <w:rsid w:val="007E4479"/>
    <w:rsid w:val="008115D7"/>
    <w:rsid w:val="00820451"/>
    <w:rsid w:val="00844E31"/>
    <w:rsid w:val="00852F16"/>
    <w:rsid w:val="009245E4"/>
    <w:rsid w:val="00963BC7"/>
    <w:rsid w:val="00A15738"/>
    <w:rsid w:val="00A3718A"/>
    <w:rsid w:val="00A438F0"/>
    <w:rsid w:val="00AE2A67"/>
    <w:rsid w:val="00C80129"/>
    <w:rsid w:val="00D606D4"/>
    <w:rsid w:val="00E53C75"/>
    <w:rsid w:val="00EA6661"/>
    <w:rsid w:val="00F46679"/>
    <w:rsid w:val="00F63955"/>
    <w:rsid w:val="00F63D48"/>
    <w:rsid w:val="00F70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8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685E"/>
    <w:rPr>
      <w:sz w:val="18"/>
      <w:szCs w:val="18"/>
    </w:rPr>
  </w:style>
  <w:style w:type="paragraph" w:styleId="a4">
    <w:name w:val="footer"/>
    <w:basedOn w:val="a"/>
    <w:link w:val="Char0"/>
    <w:uiPriority w:val="99"/>
    <w:unhideWhenUsed/>
    <w:rsid w:val="0035685E"/>
    <w:pPr>
      <w:tabs>
        <w:tab w:val="center" w:pos="4153"/>
        <w:tab w:val="right" w:pos="8306"/>
      </w:tabs>
      <w:snapToGrid w:val="0"/>
      <w:jc w:val="left"/>
    </w:pPr>
    <w:rPr>
      <w:sz w:val="18"/>
      <w:szCs w:val="18"/>
    </w:rPr>
  </w:style>
  <w:style w:type="character" w:customStyle="1" w:styleId="Char0">
    <w:name w:val="页脚 Char"/>
    <w:basedOn w:val="a0"/>
    <w:link w:val="a4"/>
    <w:uiPriority w:val="99"/>
    <w:rsid w:val="0035685E"/>
    <w:rPr>
      <w:sz w:val="18"/>
      <w:szCs w:val="18"/>
    </w:rPr>
  </w:style>
  <w:style w:type="paragraph" w:styleId="a5">
    <w:name w:val="Normal (Web)"/>
    <w:basedOn w:val="a"/>
    <w:uiPriority w:val="99"/>
    <w:semiHidden/>
    <w:unhideWhenUsed/>
    <w:rsid w:val="0035685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5685E"/>
    <w:rPr>
      <w:b/>
      <w:bCs/>
    </w:rPr>
  </w:style>
  <w:style w:type="character" w:styleId="a7">
    <w:name w:val="Hyperlink"/>
    <w:basedOn w:val="a0"/>
    <w:uiPriority w:val="99"/>
    <w:unhideWhenUsed/>
    <w:rsid w:val="0035685E"/>
    <w:rPr>
      <w:color w:val="0000FF"/>
      <w:u w:val="single"/>
    </w:rPr>
  </w:style>
  <w:style w:type="paragraph" w:styleId="a8">
    <w:name w:val="List Paragraph"/>
    <w:basedOn w:val="a"/>
    <w:uiPriority w:val="34"/>
    <w:qFormat/>
    <w:rsid w:val="0003788F"/>
    <w:pPr>
      <w:ind w:firstLineChars="200" w:firstLine="420"/>
    </w:pPr>
  </w:style>
  <w:style w:type="character" w:styleId="a9">
    <w:name w:val="FollowedHyperlink"/>
    <w:basedOn w:val="a0"/>
    <w:uiPriority w:val="99"/>
    <w:semiHidden/>
    <w:unhideWhenUsed/>
    <w:rsid w:val="00E53C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8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685E"/>
    <w:rPr>
      <w:sz w:val="18"/>
      <w:szCs w:val="18"/>
    </w:rPr>
  </w:style>
  <w:style w:type="paragraph" w:styleId="a4">
    <w:name w:val="footer"/>
    <w:basedOn w:val="a"/>
    <w:link w:val="Char0"/>
    <w:uiPriority w:val="99"/>
    <w:unhideWhenUsed/>
    <w:rsid w:val="0035685E"/>
    <w:pPr>
      <w:tabs>
        <w:tab w:val="center" w:pos="4153"/>
        <w:tab w:val="right" w:pos="8306"/>
      </w:tabs>
      <w:snapToGrid w:val="0"/>
      <w:jc w:val="left"/>
    </w:pPr>
    <w:rPr>
      <w:sz w:val="18"/>
      <w:szCs w:val="18"/>
    </w:rPr>
  </w:style>
  <w:style w:type="character" w:customStyle="1" w:styleId="Char0">
    <w:name w:val="页脚 Char"/>
    <w:basedOn w:val="a0"/>
    <w:link w:val="a4"/>
    <w:uiPriority w:val="99"/>
    <w:rsid w:val="0035685E"/>
    <w:rPr>
      <w:sz w:val="18"/>
      <w:szCs w:val="18"/>
    </w:rPr>
  </w:style>
  <w:style w:type="paragraph" w:styleId="a5">
    <w:name w:val="Normal (Web)"/>
    <w:basedOn w:val="a"/>
    <w:uiPriority w:val="99"/>
    <w:semiHidden/>
    <w:unhideWhenUsed/>
    <w:rsid w:val="0035685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5685E"/>
    <w:rPr>
      <w:b/>
      <w:bCs/>
    </w:rPr>
  </w:style>
  <w:style w:type="character" w:styleId="a7">
    <w:name w:val="Hyperlink"/>
    <w:basedOn w:val="a0"/>
    <w:uiPriority w:val="99"/>
    <w:unhideWhenUsed/>
    <w:rsid w:val="0035685E"/>
    <w:rPr>
      <w:color w:val="0000FF"/>
      <w:u w:val="single"/>
    </w:rPr>
  </w:style>
  <w:style w:type="paragraph" w:styleId="a8">
    <w:name w:val="List Paragraph"/>
    <w:basedOn w:val="a"/>
    <w:uiPriority w:val="34"/>
    <w:qFormat/>
    <w:rsid w:val="0003788F"/>
    <w:pPr>
      <w:ind w:firstLineChars="200" w:firstLine="420"/>
    </w:pPr>
  </w:style>
  <w:style w:type="character" w:styleId="a9">
    <w:name w:val="FollowedHyperlink"/>
    <w:basedOn w:val="a0"/>
    <w:uiPriority w:val="99"/>
    <w:semiHidden/>
    <w:unhideWhenUsed/>
    <w:rsid w:val="00E53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kyc@dh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20851;&#20110;&#21457;&#24067;&#19978;&#28023;&#24066;2022&#24180;&#24230;&#8220;&#31185;&#25216;&#21019;&#26032;&#34892;&#21160;&#35745;&#21010;&#8221;&#23454;&#39564;&#21160;&#29289;&#30740;&#31350;&#39046;&#22495;&#39033;&#30446;&#30003;&#25253;&#25351;&#21335;&#30340;&#36890;&#30693;.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2021-11-16T07:36:00Z</cp:lastPrinted>
  <dcterms:created xsi:type="dcterms:W3CDTF">2021-01-22T07:55:00Z</dcterms:created>
  <dcterms:modified xsi:type="dcterms:W3CDTF">2021-11-16T07:36:00Z</dcterms:modified>
</cp:coreProperties>
</file>