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58F" w:rsidRDefault="008F67EB">
      <w:pPr>
        <w:jc w:val="center"/>
        <w:rPr>
          <w:rFonts w:ascii="宋体" w:eastAsia="宋体" w:hAnsi="宋体" w:cs="宋体" w:hint="eastAsia"/>
          <w:b/>
          <w:bCs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36"/>
          <w:szCs w:val="44"/>
        </w:rPr>
        <w:t>山东省科技进步奖公示</w:t>
      </w:r>
      <w:r>
        <w:rPr>
          <w:rFonts w:ascii="宋体" w:eastAsia="宋体" w:hAnsi="宋体" w:cs="宋体"/>
          <w:b/>
          <w:bCs/>
          <w:sz w:val="36"/>
          <w:szCs w:val="44"/>
        </w:rPr>
        <w:t>内容</w:t>
      </w:r>
    </w:p>
    <w:p w:rsidR="000B758F" w:rsidRDefault="000B758F">
      <w:pPr>
        <w:jc w:val="center"/>
        <w:rPr>
          <w:rFonts w:ascii="宋体" w:eastAsia="宋体" w:hAnsi="宋体" w:cs="宋体"/>
          <w:b/>
          <w:bCs/>
          <w:sz w:val="36"/>
          <w:szCs w:val="44"/>
        </w:rPr>
      </w:pPr>
    </w:p>
    <w:p w:rsidR="000B758F" w:rsidRDefault="008F67EB">
      <w:pPr>
        <w:spacing w:line="360" w:lineRule="auto"/>
        <w:ind w:firstLineChars="200" w:firstLine="482"/>
        <w:jc w:val="lef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>项目名称：</w:t>
      </w:r>
      <w:r>
        <w:rPr>
          <w:rFonts w:ascii="宋体" w:eastAsia="宋体" w:hAnsi="宋体" w:cs="宋体" w:hint="eastAsia"/>
          <w:sz w:val="24"/>
          <w:szCs w:val="32"/>
        </w:rPr>
        <w:t>基于中长纤维混纺的喷气涡流</w:t>
      </w:r>
      <w:proofErr w:type="gramStart"/>
      <w:r>
        <w:rPr>
          <w:rFonts w:ascii="宋体" w:eastAsia="宋体" w:hAnsi="宋体" w:cs="宋体" w:hint="eastAsia"/>
          <w:sz w:val="24"/>
          <w:szCs w:val="32"/>
        </w:rPr>
        <w:t>纺疏柔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纱制备关键技术及产业化</w:t>
      </w:r>
    </w:p>
    <w:p w:rsidR="000B758F" w:rsidRDefault="008F67EB">
      <w:pPr>
        <w:spacing w:line="360" w:lineRule="auto"/>
        <w:ind w:firstLineChars="200" w:firstLine="482"/>
        <w:jc w:val="lef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>提名者：</w:t>
      </w:r>
      <w:r>
        <w:rPr>
          <w:rFonts w:ascii="宋体" w:eastAsia="宋体" w:hAnsi="宋体" w:cs="宋体" w:hint="eastAsia"/>
          <w:sz w:val="24"/>
          <w:szCs w:val="32"/>
        </w:rPr>
        <w:t>德州市科技局</w:t>
      </w:r>
    </w:p>
    <w:p w:rsidR="000B758F" w:rsidRDefault="008F67EB">
      <w:pPr>
        <w:spacing w:line="360" w:lineRule="auto"/>
        <w:ind w:firstLineChars="200" w:firstLine="482"/>
        <w:jc w:val="lef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>提名意见：</w:t>
      </w:r>
      <w:r>
        <w:rPr>
          <w:rFonts w:ascii="宋体" w:eastAsia="宋体" w:hAnsi="宋体" w:cs="宋体" w:hint="eastAsia"/>
          <w:sz w:val="24"/>
          <w:szCs w:val="32"/>
        </w:rPr>
        <w:t>该成果技术主要应用于疏松柔软面料产品的生产领域，项目关键技术已全面实现成果转化，形成了以中长纤维的滑溜牵伸及抗静电关键技术、三通道涡流纺纱与包缠成</w:t>
      </w:r>
      <w:proofErr w:type="gramStart"/>
      <w:r>
        <w:rPr>
          <w:rFonts w:ascii="宋体" w:eastAsia="宋体" w:hAnsi="宋体" w:cs="宋体" w:hint="eastAsia"/>
          <w:sz w:val="24"/>
          <w:szCs w:val="32"/>
        </w:rPr>
        <w:t>纱关键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技术、</w:t>
      </w:r>
      <w:proofErr w:type="gramStart"/>
      <w:r>
        <w:rPr>
          <w:rFonts w:ascii="宋体" w:eastAsia="宋体" w:hAnsi="宋体" w:cs="宋体" w:hint="eastAsia"/>
          <w:sz w:val="24"/>
          <w:szCs w:val="32"/>
        </w:rPr>
        <w:t>疏柔纺纱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机理及装备设计关键技术、针织成形及高值化处理关键技术为基础的产业化示范基地，为多样化、高品质、高附加值涡流纺纱线的生产奠定了技术与设备基础，产品性能紧跟市场潮流、引领消费需求，生产过程也在降低能耗、扩大产能等方面有着显著优势，可带来显著的利润增加。我单位认真审阅了该项目提名书及其附件材料，确认全部材料真实有效，相关栏目均符合山东省科学技术进步奖</w:t>
      </w:r>
      <w:r>
        <w:rPr>
          <w:rFonts w:ascii="宋体" w:eastAsia="宋体" w:hAnsi="宋体" w:cs="宋体" w:hint="eastAsia"/>
          <w:sz w:val="24"/>
          <w:szCs w:val="32"/>
        </w:rPr>
        <w:t>的填写要求。推荐该项目申报</w:t>
      </w:r>
      <w:r>
        <w:rPr>
          <w:rFonts w:ascii="宋体" w:eastAsia="宋体" w:hAnsi="宋体" w:cs="宋体" w:hint="eastAsia"/>
          <w:sz w:val="24"/>
          <w:szCs w:val="32"/>
        </w:rPr>
        <w:t xml:space="preserve"> 2024</w:t>
      </w:r>
      <w:r>
        <w:rPr>
          <w:rFonts w:ascii="宋体" w:eastAsia="宋体" w:hAnsi="宋体" w:cs="宋体" w:hint="eastAsia"/>
          <w:sz w:val="24"/>
          <w:szCs w:val="32"/>
        </w:rPr>
        <w:t>年度山东省科学技术进步奖。</w:t>
      </w:r>
      <w:r>
        <w:rPr>
          <w:rFonts w:ascii="宋体" w:eastAsia="宋体" w:hAnsi="宋体" w:cs="宋体" w:hint="eastAsia"/>
          <w:sz w:val="24"/>
          <w:szCs w:val="32"/>
        </w:rPr>
        <w:t xml:space="preserve"> </w:t>
      </w:r>
    </w:p>
    <w:p w:rsidR="000B758F" w:rsidRDefault="008F67EB">
      <w:pPr>
        <w:spacing w:line="360" w:lineRule="auto"/>
        <w:ind w:firstLineChars="200" w:firstLine="482"/>
        <w:jc w:val="lef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>提名等级：</w:t>
      </w:r>
      <w:r>
        <w:rPr>
          <w:rFonts w:ascii="宋体" w:eastAsia="宋体" w:hAnsi="宋体" w:cs="宋体" w:hint="eastAsia"/>
          <w:sz w:val="24"/>
          <w:szCs w:val="32"/>
        </w:rPr>
        <w:t>二等奖</w:t>
      </w:r>
      <w:bookmarkStart w:id="0" w:name="_GoBack"/>
      <w:bookmarkEnd w:id="0"/>
    </w:p>
    <w:p w:rsidR="000B758F" w:rsidRDefault="008F67EB">
      <w:pPr>
        <w:spacing w:line="360" w:lineRule="auto"/>
        <w:ind w:firstLineChars="200" w:firstLine="482"/>
        <w:jc w:val="lef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>项目简介：</w:t>
      </w:r>
      <w:r>
        <w:rPr>
          <w:rFonts w:ascii="宋体" w:eastAsia="宋体" w:hAnsi="宋体" w:cs="宋体" w:hint="eastAsia"/>
          <w:sz w:val="24"/>
          <w:szCs w:val="32"/>
        </w:rPr>
        <w:t>据统计，目前我国是喷气涡流纺（以下简称“涡流纺”）最大的生产国，每天涡流纺纱线产量约</w:t>
      </w:r>
      <w:r>
        <w:rPr>
          <w:rFonts w:ascii="宋体" w:eastAsia="宋体" w:hAnsi="宋体" w:cs="宋体" w:hint="eastAsia"/>
          <w:sz w:val="24"/>
          <w:szCs w:val="32"/>
        </w:rPr>
        <w:t>1000</w:t>
      </w:r>
      <w:r>
        <w:rPr>
          <w:rFonts w:ascii="宋体" w:eastAsia="宋体" w:hAnsi="宋体" w:cs="宋体" w:hint="eastAsia"/>
          <w:sz w:val="24"/>
          <w:szCs w:val="32"/>
        </w:rPr>
        <w:t>吨，约占全球涡流纺纱线产量</w:t>
      </w:r>
      <w:r>
        <w:rPr>
          <w:rFonts w:ascii="宋体" w:eastAsia="宋体" w:hAnsi="宋体" w:cs="宋体" w:hint="eastAsia"/>
          <w:sz w:val="24"/>
          <w:szCs w:val="32"/>
        </w:rPr>
        <w:t xml:space="preserve"> 52%</w:t>
      </w:r>
      <w:r>
        <w:rPr>
          <w:rFonts w:ascii="宋体" w:eastAsia="宋体" w:hAnsi="宋体" w:cs="宋体" w:hint="eastAsia"/>
          <w:sz w:val="24"/>
          <w:szCs w:val="32"/>
        </w:rPr>
        <w:t>以上，并且涡流纺的产量逐年增加。然而涡流</w:t>
      </w:r>
      <w:proofErr w:type="gramStart"/>
      <w:r>
        <w:rPr>
          <w:rFonts w:ascii="宋体" w:eastAsia="宋体" w:hAnsi="宋体" w:cs="宋体" w:hint="eastAsia"/>
          <w:sz w:val="24"/>
          <w:szCs w:val="32"/>
        </w:rPr>
        <w:t>纺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存在几点不足：无法对中长纤维进行纺纱；受静电影响，对特殊纤维纺制过程中容易发生缠花现象；产品种类较为单一，手感偏硬；生产的纱线中纤维抱合力弱，强力低。这限制了涡流纺的市场应用领域及其推广和发展。项目组在中国纺织工业联合会科技指导性项目、国家自然科学</w:t>
      </w:r>
      <w:r>
        <w:rPr>
          <w:rFonts w:ascii="宋体" w:eastAsia="宋体" w:hAnsi="宋体" w:cs="宋体" w:hint="eastAsia"/>
          <w:sz w:val="24"/>
          <w:szCs w:val="32"/>
        </w:rPr>
        <w:t>基金、上海市教委创新计划重大项目资助下，实现了中长纤维涡流</w:t>
      </w:r>
      <w:proofErr w:type="gramStart"/>
      <w:r>
        <w:rPr>
          <w:rFonts w:ascii="宋体" w:eastAsia="宋体" w:hAnsi="宋体" w:cs="宋体" w:hint="eastAsia"/>
          <w:sz w:val="24"/>
          <w:szCs w:val="32"/>
        </w:rPr>
        <w:t>纺疏柔纱关键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技术突破及产业化。</w:t>
      </w:r>
    </w:p>
    <w:p w:rsidR="000B758F" w:rsidRDefault="008F67EB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本项目主要创新性点：</w:t>
      </w:r>
    </w:p>
    <w:p w:rsidR="000B758F" w:rsidRDefault="008F67EB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（</w:t>
      </w:r>
      <w:r>
        <w:rPr>
          <w:rFonts w:ascii="宋体" w:eastAsia="宋体" w:hAnsi="宋体" w:cs="宋体" w:hint="eastAsia"/>
          <w:sz w:val="24"/>
          <w:szCs w:val="32"/>
        </w:rPr>
        <w:t>1</w:t>
      </w:r>
      <w:r>
        <w:rPr>
          <w:rFonts w:ascii="宋体" w:eastAsia="宋体" w:hAnsi="宋体" w:cs="宋体" w:hint="eastAsia"/>
          <w:sz w:val="24"/>
          <w:szCs w:val="32"/>
        </w:rPr>
        <w:t>）开发了大隔距滑溜牵伸技术，合理配置滑溜牵伸开槽尺寸与中后区罗拉隔距，实现中长纤维在棉型涡流</w:t>
      </w:r>
      <w:proofErr w:type="gramStart"/>
      <w:r>
        <w:rPr>
          <w:rFonts w:ascii="宋体" w:eastAsia="宋体" w:hAnsi="宋体" w:cs="宋体" w:hint="eastAsia"/>
          <w:sz w:val="24"/>
          <w:szCs w:val="32"/>
        </w:rPr>
        <w:t>纺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设备上顺利牵伸；开发了无机物颗粒与有机物溶液基导电涂料，成功利用棉型涡流</w:t>
      </w:r>
      <w:proofErr w:type="gramStart"/>
      <w:r>
        <w:rPr>
          <w:rFonts w:ascii="宋体" w:eastAsia="宋体" w:hAnsi="宋体" w:cs="宋体" w:hint="eastAsia"/>
          <w:sz w:val="24"/>
          <w:szCs w:val="32"/>
        </w:rPr>
        <w:t>纺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设备开发中长纤维系列产品，丰富了涡流</w:t>
      </w:r>
      <w:proofErr w:type="gramStart"/>
      <w:r>
        <w:rPr>
          <w:rFonts w:ascii="宋体" w:eastAsia="宋体" w:hAnsi="宋体" w:cs="宋体" w:hint="eastAsia"/>
          <w:sz w:val="24"/>
          <w:szCs w:val="32"/>
        </w:rPr>
        <w:t>纺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产品种类。</w:t>
      </w:r>
    </w:p>
    <w:p w:rsidR="000B758F" w:rsidRDefault="008F67EB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（</w:t>
      </w:r>
      <w:r>
        <w:rPr>
          <w:rFonts w:ascii="宋体" w:eastAsia="宋体" w:hAnsi="宋体" w:cs="宋体" w:hint="eastAsia"/>
          <w:sz w:val="24"/>
          <w:szCs w:val="32"/>
        </w:rPr>
        <w:t>2</w:t>
      </w:r>
      <w:r>
        <w:rPr>
          <w:rFonts w:ascii="宋体" w:eastAsia="宋体" w:hAnsi="宋体" w:cs="宋体" w:hint="eastAsia"/>
          <w:sz w:val="24"/>
          <w:szCs w:val="32"/>
        </w:rPr>
        <w:t>）对三通道涡流纺纱技术的独立罗拉和异步牵伸进行设计，通过三个纤维须条</w:t>
      </w:r>
      <w:r>
        <w:rPr>
          <w:rFonts w:ascii="宋体" w:eastAsia="宋体" w:hAnsi="宋体" w:cs="宋体" w:hint="eastAsia"/>
          <w:sz w:val="24"/>
          <w:szCs w:val="32"/>
        </w:rPr>
        <w:t>/</w:t>
      </w:r>
      <w:r>
        <w:rPr>
          <w:rFonts w:ascii="宋体" w:eastAsia="宋体" w:hAnsi="宋体" w:cs="宋体" w:hint="eastAsia"/>
          <w:sz w:val="24"/>
          <w:szCs w:val="32"/>
        </w:rPr>
        <w:t>粗纱通道异步喂入，并对喂入纤维的组份比和纱线的线密度进行控制，</w:t>
      </w:r>
      <w:r>
        <w:rPr>
          <w:rFonts w:ascii="宋体" w:eastAsia="宋体" w:hAnsi="宋体" w:cs="宋体" w:hint="eastAsia"/>
          <w:sz w:val="24"/>
          <w:szCs w:val="32"/>
        </w:rPr>
        <w:lastRenderedPageBreak/>
        <w:t>实现细纱的组份和线密度的在线控制，使生产过</w:t>
      </w:r>
      <w:r>
        <w:rPr>
          <w:rFonts w:ascii="宋体" w:eastAsia="宋体" w:hAnsi="宋体" w:cs="宋体" w:hint="eastAsia"/>
          <w:sz w:val="24"/>
          <w:szCs w:val="32"/>
        </w:rPr>
        <w:t>程更加灵活。</w:t>
      </w:r>
    </w:p>
    <w:p w:rsidR="000B758F" w:rsidRDefault="008F67EB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（</w:t>
      </w:r>
      <w:r>
        <w:rPr>
          <w:rFonts w:ascii="宋体" w:eastAsia="宋体" w:hAnsi="宋体" w:cs="宋体" w:hint="eastAsia"/>
          <w:sz w:val="24"/>
          <w:szCs w:val="32"/>
        </w:rPr>
        <w:t>3</w:t>
      </w:r>
      <w:r>
        <w:rPr>
          <w:rFonts w:ascii="宋体" w:eastAsia="宋体" w:hAnsi="宋体" w:cs="宋体" w:hint="eastAsia"/>
          <w:sz w:val="24"/>
          <w:szCs w:val="32"/>
        </w:rPr>
        <w:t>）对传统空心纺锭及改造后纺锭内气流进行数值模拟与分析，并对纺锭专件进行结构改进，减轻纤维</w:t>
      </w:r>
      <w:proofErr w:type="gramStart"/>
      <w:r>
        <w:rPr>
          <w:rFonts w:ascii="宋体" w:eastAsia="宋体" w:hAnsi="宋体" w:cs="宋体" w:hint="eastAsia"/>
          <w:sz w:val="24"/>
          <w:szCs w:val="32"/>
        </w:rPr>
        <w:t>在加捻抱合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过程中的束缚，增加涡流纺纱线直径与蓬松柔软度。</w:t>
      </w:r>
    </w:p>
    <w:p w:rsidR="000B758F" w:rsidRDefault="008F67EB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（</w:t>
      </w:r>
      <w:r>
        <w:rPr>
          <w:rFonts w:ascii="宋体" w:eastAsia="宋体" w:hAnsi="宋体" w:cs="宋体" w:hint="eastAsia"/>
          <w:sz w:val="24"/>
          <w:szCs w:val="32"/>
        </w:rPr>
        <w:t>4</w:t>
      </w:r>
      <w:r>
        <w:rPr>
          <w:rFonts w:ascii="宋体" w:eastAsia="宋体" w:hAnsi="宋体" w:cs="宋体" w:hint="eastAsia"/>
          <w:sz w:val="24"/>
          <w:szCs w:val="32"/>
        </w:rPr>
        <w:t>）</w:t>
      </w:r>
      <w:proofErr w:type="gramStart"/>
      <w:r>
        <w:rPr>
          <w:rFonts w:ascii="宋体" w:eastAsia="宋体" w:hAnsi="宋体" w:cs="宋体" w:hint="eastAsia"/>
          <w:sz w:val="24"/>
          <w:szCs w:val="32"/>
        </w:rPr>
        <w:t>对疏柔纱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在弯曲成圈过程中的动态滑移断裂机制进行分析，并对圆机的成圈三角以及沉降片进行重新设计，减小纱线在编织过程中的波动幅度和张力，保证织造的顺利进行，减少了布面疵点；对</w:t>
      </w:r>
      <w:proofErr w:type="gramStart"/>
      <w:r>
        <w:rPr>
          <w:rFonts w:ascii="宋体" w:eastAsia="宋体" w:hAnsi="宋体" w:cs="宋体" w:hint="eastAsia"/>
          <w:sz w:val="24"/>
          <w:szCs w:val="32"/>
        </w:rPr>
        <w:t>芳纶的染色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工艺进行改进，提高纤维的染色深度和耐光牢度。</w:t>
      </w:r>
    </w:p>
    <w:p w:rsidR="000B758F" w:rsidRDefault="008F67EB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本项目获授权专利</w:t>
      </w:r>
      <w:r>
        <w:rPr>
          <w:rFonts w:ascii="宋体" w:eastAsia="宋体" w:hAnsi="宋体" w:cs="宋体" w:hint="eastAsia"/>
          <w:sz w:val="24"/>
          <w:szCs w:val="32"/>
        </w:rPr>
        <w:t>10</w:t>
      </w:r>
      <w:r>
        <w:rPr>
          <w:rFonts w:ascii="宋体" w:eastAsia="宋体" w:hAnsi="宋体" w:cs="宋体" w:hint="eastAsia"/>
          <w:sz w:val="24"/>
          <w:szCs w:val="32"/>
        </w:rPr>
        <w:t>项（中国发明专利</w:t>
      </w:r>
      <w:r>
        <w:rPr>
          <w:rFonts w:ascii="宋体" w:eastAsia="宋体" w:hAnsi="宋体" w:cs="宋体" w:hint="eastAsia"/>
          <w:sz w:val="24"/>
          <w:szCs w:val="32"/>
        </w:rPr>
        <w:t>5</w:t>
      </w:r>
      <w:r>
        <w:rPr>
          <w:rFonts w:ascii="宋体" w:eastAsia="宋体" w:hAnsi="宋体" w:cs="宋体" w:hint="eastAsia"/>
          <w:sz w:val="24"/>
          <w:szCs w:val="32"/>
        </w:rPr>
        <w:t>项，实用新型专利</w:t>
      </w:r>
      <w:r>
        <w:rPr>
          <w:rFonts w:ascii="宋体" w:eastAsia="宋体" w:hAnsi="宋体" w:cs="宋体" w:hint="eastAsia"/>
          <w:sz w:val="24"/>
          <w:szCs w:val="32"/>
        </w:rPr>
        <w:t>5</w:t>
      </w:r>
      <w:r>
        <w:rPr>
          <w:rFonts w:ascii="宋体" w:eastAsia="宋体" w:hAnsi="宋体" w:cs="宋体" w:hint="eastAsia"/>
          <w:sz w:val="24"/>
          <w:szCs w:val="32"/>
        </w:rPr>
        <w:t>项），制订企业标准</w:t>
      </w:r>
      <w:r>
        <w:rPr>
          <w:rFonts w:ascii="宋体" w:eastAsia="宋体" w:hAnsi="宋体" w:cs="宋体" w:hint="eastAsia"/>
          <w:sz w:val="24"/>
          <w:szCs w:val="32"/>
        </w:rPr>
        <w:t>2</w:t>
      </w:r>
      <w:r>
        <w:rPr>
          <w:rFonts w:ascii="宋体" w:eastAsia="宋体" w:hAnsi="宋体" w:cs="宋体" w:hint="eastAsia"/>
          <w:sz w:val="24"/>
          <w:szCs w:val="32"/>
        </w:rPr>
        <w:t>项，形成了完整的知识产权体系。项目成果已</w:t>
      </w:r>
      <w:r>
        <w:rPr>
          <w:rFonts w:ascii="宋体" w:eastAsia="宋体" w:hAnsi="宋体" w:cs="宋体" w:hint="eastAsia"/>
          <w:sz w:val="24"/>
          <w:szCs w:val="32"/>
        </w:rPr>
        <w:t>实现推广应用，产品质量稳定，大量供应国内外知名企业。近三年新增销售额</w:t>
      </w:r>
      <w:r>
        <w:rPr>
          <w:rFonts w:ascii="宋体" w:eastAsia="宋体" w:hAnsi="宋体" w:cs="宋体" w:hint="eastAsia"/>
          <w:sz w:val="24"/>
          <w:szCs w:val="32"/>
        </w:rPr>
        <w:t>70710</w:t>
      </w:r>
      <w:r>
        <w:rPr>
          <w:rFonts w:ascii="宋体" w:eastAsia="宋体" w:hAnsi="宋体" w:cs="宋体" w:hint="eastAsia"/>
          <w:sz w:val="24"/>
          <w:szCs w:val="32"/>
        </w:rPr>
        <w:t>万元，新增利润达到</w:t>
      </w:r>
      <w:r>
        <w:rPr>
          <w:rFonts w:ascii="宋体" w:eastAsia="宋体" w:hAnsi="宋体" w:cs="宋体" w:hint="eastAsia"/>
          <w:sz w:val="24"/>
          <w:szCs w:val="32"/>
        </w:rPr>
        <w:t>4282.8</w:t>
      </w:r>
      <w:r>
        <w:rPr>
          <w:rFonts w:ascii="宋体" w:eastAsia="宋体" w:hAnsi="宋体" w:cs="宋体" w:hint="eastAsia"/>
          <w:sz w:val="24"/>
          <w:szCs w:val="32"/>
        </w:rPr>
        <w:t>万元，提升了我国高品质涡流纺纱线制备技术水平和核心竞争力。成果鉴定结果表明：项目整体技术达到国际先进水平，部分核心关键技术达到国际领先水平。</w:t>
      </w:r>
    </w:p>
    <w:p w:rsidR="000B758F" w:rsidRDefault="008F67EB">
      <w:pPr>
        <w:spacing w:line="360" w:lineRule="auto"/>
        <w:ind w:firstLineChars="200" w:firstLine="482"/>
        <w:jc w:val="lef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>主要知识产权和标准规范等目录：</w:t>
      </w:r>
      <w:r>
        <w:rPr>
          <w:rFonts w:ascii="宋体" w:eastAsia="宋体" w:hAnsi="宋体" w:cs="宋体" w:hint="eastAsia"/>
          <w:sz w:val="24"/>
          <w:szCs w:val="32"/>
        </w:rPr>
        <w:t>授权发明及实用新型专利：①三通道喷气涡流混纺纱的方法，专利号</w:t>
      </w:r>
      <w:r>
        <w:rPr>
          <w:rFonts w:ascii="宋体" w:eastAsia="宋体" w:hAnsi="宋体" w:cs="宋体" w:hint="eastAsia"/>
          <w:sz w:val="24"/>
          <w:szCs w:val="32"/>
        </w:rPr>
        <w:t>:ZL201810546832.1</w:t>
      </w:r>
      <w:r>
        <w:rPr>
          <w:rFonts w:ascii="宋体" w:eastAsia="宋体" w:hAnsi="宋体" w:cs="宋体" w:hint="eastAsia"/>
          <w:sz w:val="24"/>
          <w:szCs w:val="32"/>
        </w:rPr>
        <w:t>；②一种纤维素基纺织品活性氧梯度原纤空隙预氧化前处理方法，专利号：</w:t>
      </w:r>
      <w:r>
        <w:rPr>
          <w:rFonts w:ascii="宋体" w:eastAsia="宋体" w:hAnsi="宋体" w:cs="宋体" w:hint="eastAsia"/>
          <w:sz w:val="24"/>
          <w:szCs w:val="32"/>
        </w:rPr>
        <w:t>ZL202110779881.1</w:t>
      </w:r>
      <w:r>
        <w:rPr>
          <w:rFonts w:ascii="宋体" w:eastAsia="宋体" w:hAnsi="宋体" w:cs="宋体" w:hint="eastAsia"/>
          <w:sz w:val="24"/>
          <w:szCs w:val="32"/>
        </w:rPr>
        <w:t>；③一种</w:t>
      </w:r>
      <w:proofErr w:type="gramStart"/>
      <w:r>
        <w:rPr>
          <w:rFonts w:ascii="宋体" w:eastAsia="宋体" w:hAnsi="宋体" w:cs="宋体" w:hint="eastAsia"/>
          <w:sz w:val="24"/>
          <w:szCs w:val="32"/>
        </w:rPr>
        <w:t>抗菌促愈伤口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敷料的制备方法，专利号</w:t>
      </w:r>
      <w:r>
        <w:rPr>
          <w:rFonts w:ascii="宋体" w:eastAsia="宋体" w:hAnsi="宋体" w:cs="宋体" w:hint="eastAsia"/>
          <w:sz w:val="24"/>
          <w:szCs w:val="32"/>
        </w:rPr>
        <w:t>:L202111494173.X</w:t>
      </w:r>
      <w:r>
        <w:rPr>
          <w:rFonts w:ascii="宋体" w:eastAsia="宋体" w:hAnsi="宋体" w:cs="宋体" w:hint="eastAsia"/>
          <w:sz w:val="24"/>
          <w:szCs w:val="32"/>
        </w:rPr>
        <w:t>；④一种静电</w:t>
      </w:r>
      <w:proofErr w:type="gramStart"/>
      <w:r>
        <w:rPr>
          <w:rFonts w:ascii="宋体" w:eastAsia="宋体" w:hAnsi="宋体" w:cs="宋体" w:hint="eastAsia"/>
          <w:sz w:val="24"/>
          <w:szCs w:val="32"/>
        </w:rPr>
        <w:t>纺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功能性纺织品的染色方法，专利号：</w:t>
      </w:r>
      <w:r>
        <w:rPr>
          <w:rFonts w:ascii="宋体" w:eastAsia="宋体" w:hAnsi="宋体" w:cs="宋体" w:hint="eastAsia"/>
          <w:sz w:val="24"/>
          <w:szCs w:val="32"/>
        </w:rPr>
        <w:t>ZL202110430208.7</w:t>
      </w:r>
      <w:r>
        <w:rPr>
          <w:rFonts w:ascii="宋体" w:eastAsia="宋体" w:hAnsi="宋体" w:cs="宋体" w:hint="eastAsia"/>
          <w:sz w:val="24"/>
          <w:szCs w:val="32"/>
        </w:rPr>
        <w:t>；⑤纳米纤维</w:t>
      </w:r>
      <w:r>
        <w:rPr>
          <w:rFonts w:ascii="宋体" w:eastAsia="宋体" w:hAnsi="宋体" w:cs="宋体" w:hint="eastAsia"/>
          <w:sz w:val="24"/>
          <w:szCs w:val="32"/>
        </w:rPr>
        <w:t>/</w:t>
      </w:r>
      <w:r>
        <w:rPr>
          <w:rFonts w:ascii="宋体" w:eastAsia="宋体" w:hAnsi="宋体" w:cs="宋体" w:hint="eastAsia"/>
          <w:sz w:val="24"/>
          <w:szCs w:val="32"/>
        </w:rPr>
        <w:t>短</w:t>
      </w:r>
      <w:proofErr w:type="gramStart"/>
      <w:r>
        <w:rPr>
          <w:rFonts w:ascii="宋体" w:eastAsia="宋体" w:hAnsi="宋体" w:cs="宋体" w:hint="eastAsia"/>
          <w:sz w:val="24"/>
          <w:szCs w:val="32"/>
        </w:rPr>
        <w:t>纤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混纺纱制备均匀化装置和方法，专利号：</w:t>
      </w:r>
      <w:r>
        <w:rPr>
          <w:rFonts w:ascii="宋体" w:eastAsia="宋体" w:hAnsi="宋体" w:cs="宋体" w:hint="eastAsia"/>
          <w:sz w:val="24"/>
          <w:szCs w:val="32"/>
        </w:rPr>
        <w:t>L201910506544.8</w:t>
      </w:r>
      <w:r>
        <w:rPr>
          <w:rFonts w:ascii="宋体" w:eastAsia="宋体" w:hAnsi="宋体" w:cs="宋体" w:hint="eastAsia"/>
          <w:sz w:val="24"/>
          <w:szCs w:val="32"/>
        </w:rPr>
        <w:t>；⑥一种具有阶梯结构的空心锭，专利号：</w:t>
      </w:r>
      <w:r>
        <w:rPr>
          <w:rFonts w:ascii="宋体" w:eastAsia="宋体" w:hAnsi="宋体" w:cs="宋体" w:hint="eastAsia"/>
          <w:sz w:val="24"/>
          <w:szCs w:val="32"/>
        </w:rPr>
        <w:t>ZL202122732195.7</w:t>
      </w:r>
      <w:r>
        <w:rPr>
          <w:rFonts w:ascii="宋体" w:eastAsia="宋体" w:hAnsi="宋体" w:cs="宋体" w:hint="eastAsia"/>
          <w:sz w:val="24"/>
          <w:szCs w:val="32"/>
        </w:rPr>
        <w:t>；⑦一种新型涡</w:t>
      </w:r>
      <w:r>
        <w:rPr>
          <w:rFonts w:ascii="宋体" w:eastAsia="宋体" w:hAnsi="宋体" w:cs="宋体" w:hint="eastAsia"/>
          <w:sz w:val="24"/>
          <w:szCs w:val="32"/>
        </w:rPr>
        <w:t>流</w:t>
      </w:r>
      <w:proofErr w:type="gramStart"/>
      <w:r>
        <w:rPr>
          <w:rFonts w:ascii="宋体" w:eastAsia="宋体" w:hAnsi="宋体" w:cs="宋体" w:hint="eastAsia"/>
          <w:sz w:val="24"/>
          <w:szCs w:val="32"/>
        </w:rPr>
        <w:t>纺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纺锭，专利号：</w:t>
      </w:r>
      <w:r>
        <w:rPr>
          <w:rFonts w:ascii="宋体" w:eastAsia="宋体" w:hAnsi="宋体" w:cs="宋体" w:hint="eastAsia"/>
          <w:sz w:val="24"/>
          <w:szCs w:val="32"/>
        </w:rPr>
        <w:t>ZL202122732196.1</w:t>
      </w:r>
      <w:r>
        <w:rPr>
          <w:rFonts w:ascii="宋体" w:eastAsia="宋体" w:hAnsi="宋体" w:cs="宋体" w:hint="eastAsia"/>
          <w:sz w:val="24"/>
          <w:szCs w:val="32"/>
        </w:rPr>
        <w:t>；⑧一种喷气</w:t>
      </w:r>
      <w:proofErr w:type="gramStart"/>
      <w:r>
        <w:rPr>
          <w:rFonts w:ascii="宋体" w:eastAsia="宋体" w:hAnsi="宋体" w:cs="宋体" w:hint="eastAsia"/>
          <w:sz w:val="24"/>
          <w:szCs w:val="32"/>
        </w:rPr>
        <w:t>涡流纺双通道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喇叭口，专利号：</w:t>
      </w:r>
      <w:r>
        <w:rPr>
          <w:rFonts w:ascii="宋体" w:eastAsia="宋体" w:hAnsi="宋体" w:cs="宋体" w:hint="eastAsia"/>
          <w:sz w:val="24"/>
          <w:szCs w:val="32"/>
        </w:rPr>
        <w:t>ZL201721884929.0</w:t>
      </w:r>
      <w:r>
        <w:rPr>
          <w:rFonts w:ascii="宋体" w:eastAsia="宋体" w:hAnsi="宋体" w:cs="宋体" w:hint="eastAsia"/>
          <w:sz w:val="24"/>
          <w:szCs w:val="32"/>
        </w:rPr>
        <w:t>；⑨一种喷气涡流</w:t>
      </w:r>
      <w:proofErr w:type="gramStart"/>
      <w:r>
        <w:rPr>
          <w:rFonts w:ascii="宋体" w:eastAsia="宋体" w:hAnsi="宋体" w:cs="宋体" w:hint="eastAsia"/>
          <w:sz w:val="24"/>
          <w:szCs w:val="32"/>
        </w:rPr>
        <w:t>纺双通道集棉器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，专利号：</w:t>
      </w:r>
      <w:r>
        <w:rPr>
          <w:rFonts w:ascii="宋体" w:eastAsia="宋体" w:hAnsi="宋体" w:cs="宋体" w:hint="eastAsia"/>
          <w:sz w:val="24"/>
          <w:szCs w:val="32"/>
        </w:rPr>
        <w:t>ZL201721885033.4;</w:t>
      </w:r>
      <w:r>
        <w:rPr>
          <w:rFonts w:ascii="宋体" w:eastAsia="宋体" w:hAnsi="宋体" w:cs="宋体" w:hint="eastAsia"/>
          <w:sz w:val="24"/>
          <w:szCs w:val="32"/>
        </w:rPr>
        <w:t>⑩涡流</w:t>
      </w:r>
      <w:proofErr w:type="gramStart"/>
      <w:r>
        <w:rPr>
          <w:rFonts w:ascii="宋体" w:eastAsia="宋体" w:hAnsi="宋体" w:cs="宋体" w:hint="eastAsia"/>
          <w:sz w:val="24"/>
          <w:szCs w:val="32"/>
        </w:rPr>
        <w:t>纺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毛羽增长器，专利号：</w:t>
      </w:r>
      <w:r>
        <w:rPr>
          <w:rFonts w:ascii="宋体" w:eastAsia="宋体" w:hAnsi="宋体" w:cs="宋体" w:hint="eastAsia"/>
          <w:sz w:val="24"/>
          <w:szCs w:val="32"/>
        </w:rPr>
        <w:t>ZL201921979278.2</w:t>
      </w:r>
      <w:r>
        <w:rPr>
          <w:rFonts w:ascii="宋体" w:eastAsia="宋体" w:hAnsi="宋体" w:cs="宋体" w:hint="eastAsia"/>
          <w:sz w:val="24"/>
          <w:szCs w:val="32"/>
        </w:rPr>
        <w:t>。备案企业标准：①喷气涡流</w:t>
      </w:r>
      <w:proofErr w:type="gramStart"/>
      <w:r>
        <w:rPr>
          <w:rFonts w:ascii="宋体" w:eastAsia="宋体" w:hAnsi="宋体" w:cs="宋体" w:hint="eastAsia"/>
          <w:sz w:val="24"/>
          <w:szCs w:val="32"/>
        </w:rPr>
        <w:t>纺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疏松柔软纱，标准号：</w:t>
      </w:r>
      <w:r>
        <w:rPr>
          <w:rFonts w:ascii="宋体" w:eastAsia="宋体" w:hAnsi="宋体" w:cs="宋体" w:hint="eastAsia"/>
          <w:sz w:val="24"/>
          <w:szCs w:val="32"/>
        </w:rPr>
        <w:t>HY-QB-10021</w:t>
      </w:r>
      <w:r>
        <w:rPr>
          <w:rFonts w:ascii="宋体" w:eastAsia="宋体" w:hAnsi="宋体" w:cs="宋体" w:hint="eastAsia"/>
          <w:sz w:val="24"/>
          <w:szCs w:val="32"/>
        </w:rPr>
        <w:t>；②喷气涡流</w:t>
      </w:r>
      <w:proofErr w:type="gramStart"/>
      <w:r>
        <w:rPr>
          <w:rFonts w:ascii="宋体" w:eastAsia="宋体" w:hAnsi="宋体" w:cs="宋体" w:hint="eastAsia"/>
          <w:sz w:val="24"/>
          <w:szCs w:val="32"/>
        </w:rPr>
        <w:t>纺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阻燃导电纱线，标准号：</w:t>
      </w:r>
      <w:r>
        <w:rPr>
          <w:rFonts w:ascii="宋体" w:eastAsia="宋体" w:hAnsi="宋体" w:cs="宋体" w:hint="eastAsia"/>
          <w:sz w:val="24"/>
          <w:szCs w:val="32"/>
        </w:rPr>
        <w:t>HY-QB-2203</w:t>
      </w:r>
      <w:r>
        <w:rPr>
          <w:rFonts w:ascii="宋体" w:eastAsia="宋体" w:hAnsi="宋体" w:cs="宋体" w:hint="eastAsia"/>
          <w:sz w:val="24"/>
          <w:szCs w:val="32"/>
        </w:rPr>
        <w:t>。</w:t>
      </w:r>
    </w:p>
    <w:p w:rsidR="000B758F" w:rsidRDefault="008F67EB">
      <w:pPr>
        <w:spacing w:line="360" w:lineRule="auto"/>
        <w:ind w:firstLineChars="200" w:firstLine="482"/>
        <w:jc w:val="lef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>主要完成人：</w:t>
      </w:r>
      <w:r>
        <w:rPr>
          <w:rFonts w:ascii="宋体" w:eastAsia="宋体" w:hAnsi="宋体" w:cs="宋体" w:hint="eastAsia"/>
          <w:sz w:val="24"/>
          <w:szCs w:val="32"/>
        </w:rPr>
        <w:t>李向东、鲍学超、</w:t>
      </w:r>
      <w:proofErr w:type="gramStart"/>
      <w:r>
        <w:rPr>
          <w:rFonts w:ascii="宋体" w:eastAsia="宋体" w:hAnsi="宋体" w:cs="宋体" w:hint="eastAsia"/>
          <w:sz w:val="24"/>
          <w:szCs w:val="32"/>
        </w:rPr>
        <w:t>雒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书华、刘琳、陈希杰、张弘楠、李欣欣、曹凯、杨楠楠、杨晓艳</w:t>
      </w:r>
    </w:p>
    <w:p w:rsidR="000B758F" w:rsidRDefault="008F67EB">
      <w:pPr>
        <w:spacing w:line="360" w:lineRule="auto"/>
        <w:ind w:firstLineChars="200" w:firstLine="482"/>
        <w:jc w:val="lef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>主要完成单位</w:t>
      </w:r>
      <w:r>
        <w:rPr>
          <w:rFonts w:ascii="宋体" w:eastAsia="宋体" w:hAnsi="宋体" w:cs="宋体" w:hint="eastAsia"/>
          <w:sz w:val="24"/>
          <w:szCs w:val="32"/>
        </w:rPr>
        <w:t>：</w:t>
      </w:r>
      <w:proofErr w:type="gramStart"/>
      <w:r>
        <w:rPr>
          <w:rFonts w:ascii="宋体" w:eastAsia="宋体" w:hAnsi="宋体" w:cs="宋体" w:hint="eastAsia"/>
          <w:sz w:val="24"/>
          <w:szCs w:val="32"/>
        </w:rPr>
        <w:t>德州华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源生态科技有限公司</w:t>
      </w:r>
      <w:r>
        <w:rPr>
          <w:rFonts w:ascii="宋体" w:eastAsia="宋体" w:hAnsi="宋体" w:cs="宋体" w:hint="eastAsia"/>
          <w:sz w:val="24"/>
          <w:szCs w:val="32"/>
        </w:rPr>
        <w:t>、德州富华生态科技有限公司、东华大学、济南元首针织股份有限公司</w:t>
      </w:r>
    </w:p>
    <w:p w:rsidR="000B758F" w:rsidRDefault="000B758F">
      <w:pPr>
        <w:ind w:firstLineChars="200" w:firstLine="560"/>
        <w:jc w:val="left"/>
        <w:rPr>
          <w:rFonts w:ascii="宋体" w:eastAsia="宋体" w:hAnsi="宋体" w:cs="宋体"/>
          <w:sz w:val="28"/>
          <w:szCs w:val="36"/>
        </w:rPr>
      </w:pPr>
    </w:p>
    <w:sectPr w:rsidR="000B7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NWRkNTZlOTg0NGQwNDQyMzdhMTg3ZmRlMGYwZTMifQ=="/>
  </w:docVars>
  <w:rsids>
    <w:rsidRoot w:val="000B758F"/>
    <w:rsid w:val="000B758F"/>
    <w:rsid w:val="008F67EB"/>
    <w:rsid w:val="180257F9"/>
    <w:rsid w:val="42400599"/>
    <w:rsid w:val="4F644E8C"/>
    <w:rsid w:val="53BA154A"/>
    <w:rsid w:val="59A161CC"/>
    <w:rsid w:val="65F77D72"/>
    <w:rsid w:val="7FAA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24E49A"/>
  <w15:docId w15:val="{AB1A0EFB-3444-44FC-81F7-E4BFF0C4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2024-05-13T00:38:00Z</dcterms:created>
  <dcterms:modified xsi:type="dcterms:W3CDTF">2024-05-21T01:27:00Z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A130E00932D2495FA2DA5571217AB42E_13</vt:lpwstr>
  </property>
</Properties>
</file>