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081" w:rsidRDefault="00625669" w:rsidP="00625669">
      <w:pPr>
        <w:spacing w:line="360" w:lineRule="auto"/>
        <w:jc w:val="center"/>
        <w:rPr>
          <w:b/>
          <w:color w:val="000000" w:themeColor="text1"/>
          <w:sz w:val="28"/>
          <w:szCs w:val="28"/>
        </w:rPr>
      </w:pPr>
      <w:r w:rsidRPr="00E83DC1">
        <w:rPr>
          <w:rFonts w:hint="eastAsia"/>
          <w:b/>
          <w:color w:val="000000" w:themeColor="text1"/>
          <w:sz w:val="28"/>
          <w:szCs w:val="28"/>
        </w:rPr>
        <w:t>东华大学</w:t>
      </w:r>
      <w:r w:rsidRPr="00E83DC1">
        <w:rPr>
          <w:rFonts w:hint="eastAsia"/>
          <w:b/>
          <w:color w:val="000000" w:themeColor="text1"/>
          <w:sz w:val="28"/>
          <w:szCs w:val="28"/>
        </w:rPr>
        <w:t>2020</w:t>
      </w:r>
      <w:r w:rsidR="00B0077B">
        <w:rPr>
          <w:rFonts w:hint="eastAsia"/>
          <w:b/>
          <w:color w:val="000000" w:themeColor="text1"/>
          <w:sz w:val="28"/>
          <w:szCs w:val="28"/>
        </w:rPr>
        <w:t>年春季学期疫情防控期间</w:t>
      </w:r>
    </w:p>
    <w:p w:rsidR="00625669" w:rsidRPr="00E83DC1" w:rsidRDefault="00B0077B" w:rsidP="00625669">
      <w:pPr>
        <w:spacing w:line="360" w:lineRule="auto"/>
        <w:jc w:val="center"/>
        <w:rPr>
          <w:b/>
          <w:color w:val="000000" w:themeColor="text1"/>
          <w:sz w:val="28"/>
          <w:szCs w:val="28"/>
        </w:rPr>
      </w:pPr>
      <w:r>
        <w:rPr>
          <w:rFonts w:hint="eastAsia"/>
          <w:b/>
          <w:color w:val="000000" w:themeColor="text1"/>
          <w:sz w:val="28"/>
          <w:szCs w:val="28"/>
        </w:rPr>
        <w:t>研究生学籍学历</w:t>
      </w:r>
      <w:r>
        <w:rPr>
          <w:b/>
          <w:color w:val="000000" w:themeColor="text1"/>
          <w:sz w:val="28"/>
          <w:szCs w:val="28"/>
        </w:rPr>
        <w:t>事宜</w:t>
      </w:r>
      <w:r>
        <w:rPr>
          <w:rFonts w:hint="eastAsia"/>
          <w:b/>
          <w:color w:val="000000" w:themeColor="text1"/>
          <w:sz w:val="28"/>
          <w:szCs w:val="28"/>
        </w:rPr>
        <w:t>问答</w:t>
      </w:r>
    </w:p>
    <w:p w:rsidR="00CB671F" w:rsidRPr="007404A0" w:rsidRDefault="00CB671F" w:rsidP="00CB671F">
      <w:pPr>
        <w:spacing w:line="360" w:lineRule="auto"/>
        <w:rPr>
          <w:b/>
          <w:color w:val="000000" w:themeColor="text1"/>
          <w:szCs w:val="21"/>
        </w:rPr>
      </w:pPr>
      <w:r w:rsidRPr="007404A0">
        <w:rPr>
          <w:rFonts w:hint="eastAsia"/>
          <w:b/>
          <w:color w:val="000000" w:themeColor="text1"/>
          <w:szCs w:val="21"/>
        </w:rPr>
        <w:t>Q1</w:t>
      </w:r>
      <w:r w:rsidRPr="007404A0">
        <w:rPr>
          <w:rFonts w:hint="eastAsia"/>
          <w:b/>
          <w:color w:val="000000" w:themeColor="text1"/>
          <w:szCs w:val="21"/>
        </w:rPr>
        <w:t>：</w:t>
      </w:r>
      <w:r>
        <w:rPr>
          <w:rFonts w:hint="eastAsia"/>
          <w:b/>
          <w:color w:val="000000" w:themeColor="text1"/>
          <w:szCs w:val="21"/>
        </w:rPr>
        <w:t>研究生注册工作</w:t>
      </w:r>
      <w:r w:rsidRPr="007404A0">
        <w:rPr>
          <w:rFonts w:hint="eastAsia"/>
          <w:b/>
          <w:color w:val="000000" w:themeColor="text1"/>
          <w:szCs w:val="21"/>
        </w:rPr>
        <w:t>什么时候进行呢？</w:t>
      </w:r>
    </w:p>
    <w:p w:rsidR="00CB671F" w:rsidRPr="007404A0" w:rsidRDefault="00CB671F" w:rsidP="00CB671F">
      <w:pPr>
        <w:spacing w:line="360" w:lineRule="auto"/>
        <w:rPr>
          <w:color w:val="000000" w:themeColor="text1"/>
          <w:szCs w:val="21"/>
        </w:rPr>
      </w:pPr>
      <w:r w:rsidRPr="007404A0">
        <w:rPr>
          <w:rFonts w:hint="eastAsia"/>
          <w:b/>
          <w:color w:val="000000" w:themeColor="text1"/>
          <w:szCs w:val="21"/>
        </w:rPr>
        <w:t>A</w:t>
      </w:r>
      <w:r w:rsidRPr="007404A0">
        <w:rPr>
          <w:rFonts w:hint="eastAsia"/>
          <w:b/>
          <w:color w:val="000000" w:themeColor="text1"/>
          <w:szCs w:val="21"/>
        </w:rPr>
        <w:t>：</w:t>
      </w:r>
      <w:r w:rsidRPr="007404A0">
        <w:rPr>
          <w:color w:val="000000" w:themeColor="text1"/>
          <w:szCs w:val="21"/>
        </w:rPr>
        <w:t>研究生注册</w:t>
      </w:r>
      <w:r w:rsidRPr="007404A0">
        <w:rPr>
          <w:rFonts w:hint="eastAsia"/>
          <w:color w:val="000000" w:themeColor="text1"/>
          <w:szCs w:val="21"/>
        </w:rPr>
        <w:t>时间延后到返校时进行，以学校公布的返校时间为准。</w:t>
      </w:r>
      <w:r w:rsidRPr="007404A0">
        <w:rPr>
          <w:color w:val="000000" w:themeColor="text1"/>
          <w:szCs w:val="21"/>
        </w:rPr>
        <w:t>具体时间和组织形式</w:t>
      </w:r>
      <w:r w:rsidRPr="007404A0">
        <w:rPr>
          <w:rFonts w:hint="eastAsia"/>
          <w:color w:val="000000" w:themeColor="text1"/>
          <w:szCs w:val="21"/>
        </w:rPr>
        <w:t>另行</w:t>
      </w:r>
      <w:r w:rsidRPr="007404A0">
        <w:rPr>
          <w:color w:val="000000" w:themeColor="text1"/>
          <w:szCs w:val="21"/>
        </w:rPr>
        <w:t>通知。</w:t>
      </w:r>
    </w:p>
    <w:p w:rsidR="00CB671F" w:rsidRPr="007404A0" w:rsidRDefault="00CB671F" w:rsidP="00CB671F">
      <w:pPr>
        <w:spacing w:line="360" w:lineRule="auto"/>
        <w:rPr>
          <w:b/>
          <w:color w:val="000000" w:themeColor="text1"/>
          <w:szCs w:val="21"/>
        </w:rPr>
      </w:pPr>
      <w:r w:rsidRPr="007404A0">
        <w:rPr>
          <w:rFonts w:hint="eastAsia"/>
          <w:b/>
          <w:color w:val="000000" w:themeColor="text1"/>
          <w:szCs w:val="21"/>
        </w:rPr>
        <w:t>Q2</w:t>
      </w:r>
      <w:r w:rsidRPr="007404A0">
        <w:rPr>
          <w:rFonts w:hint="eastAsia"/>
          <w:b/>
          <w:color w:val="000000" w:themeColor="text1"/>
          <w:szCs w:val="21"/>
        </w:rPr>
        <w:t>：学校开学后，因疫情不能按时返校注册，怎么办？</w:t>
      </w:r>
    </w:p>
    <w:p w:rsidR="00CB671F" w:rsidRPr="007404A0" w:rsidRDefault="00CB671F" w:rsidP="00CB671F">
      <w:pPr>
        <w:spacing w:line="360" w:lineRule="auto"/>
        <w:rPr>
          <w:color w:val="000000" w:themeColor="text1"/>
          <w:szCs w:val="21"/>
        </w:rPr>
      </w:pPr>
      <w:r w:rsidRPr="007404A0">
        <w:rPr>
          <w:rFonts w:hint="eastAsia"/>
          <w:b/>
          <w:color w:val="000000" w:themeColor="text1"/>
          <w:szCs w:val="21"/>
        </w:rPr>
        <w:t>A</w:t>
      </w:r>
      <w:r w:rsidRPr="007404A0">
        <w:rPr>
          <w:rFonts w:hint="eastAsia"/>
          <w:b/>
          <w:color w:val="000000" w:themeColor="text1"/>
          <w:szCs w:val="21"/>
        </w:rPr>
        <w:t>：</w:t>
      </w:r>
      <w:r w:rsidRPr="007404A0">
        <w:rPr>
          <w:rFonts w:hint="eastAsia"/>
          <w:color w:val="000000" w:themeColor="text1"/>
          <w:szCs w:val="21"/>
        </w:rPr>
        <w:t>由于受疫情影响不能按时返校注册的学生，可通过请假或办理暂缓注册手续延迟注册时间。</w:t>
      </w:r>
      <w:r>
        <w:rPr>
          <w:rFonts w:hint="eastAsia"/>
          <w:color w:val="000000" w:themeColor="text1"/>
          <w:szCs w:val="21"/>
        </w:rPr>
        <w:t>具体操作</w:t>
      </w:r>
      <w:r>
        <w:rPr>
          <w:color w:val="000000" w:themeColor="text1"/>
          <w:szCs w:val="21"/>
        </w:rPr>
        <w:t>办法待另行通知</w:t>
      </w:r>
      <w:r w:rsidRPr="007404A0">
        <w:rPr>
          <w:rFonts w:hint="eastAsia"/>
          <w:color w:val="000000" w:themeColor="text1"/>
          <w:szCs w:val="21"/>
        </w:rPr>
        <w:t>。</w:t>
      </w:r>
    </w:p>
    <w:p w:rsidR="00CB671F" w:rsidRPr="007404A0" w:rsidRDefault="00CB671F" w:rsidP="00CB671F">
      <w:pPr>
        <w:spacing w:line="360" w:lineRule="auto"/>
        <w:rPr>
          <w:b/>
          <w:color w:val="000000" w:themeColor="text1"/>
          <w:szCs w:val="21"/>
        </w:rPr>
      </w:pPr>
      <w:r w:rsidRPr="007404A0">
        <w:rPr>
          <w:rFonts w:hint="eastAsia"/>
          <w:b/>
          <w:color w:val="000000" w:themeColor="text1"/>
          <w:szCs w:val="21"/>
        </w:rPr>
        <w:t>Q3</w:t>
      </w:r>
      <w:r w:rsidRPr="007404A0">
        <w:rPr>
          <w:rFonts w:hint="eastAsia"/>
          <w:b/>
          <w:color w:val="000000" w:themeColor="text1"/>
          <w:szCs w:val="21"/>
        </w:rPr>
        <w:t>：研究生休学、复学和退学等学籍异动手续何时进行办理？</w:t>
      </w:r>
    </w:p>
    <w:p w:rsidR="00CB671F" w:rsidRPr="007404A0" w:rsidRDefault="00CB671F" w:rsidP="00CB671F">
      <w:pPr>
        <w:spacing w:line="360" w:lineRule="auto"/>
        <w:rPr>
          <w:color w:val="000000" w:themeColor="text1"/>
          <w:szCs w:val="21"/>
        </w:rPr>
      </w:pPr>
      <w:r w:rsidRPr="007404A0">
        <w:rPr>
          <w:rFonts w:hint="eastAsia"/>
          <w:b/>
          <w:color w:val="000000" w:themeColor="text1"/>
          <w:szCs w:val="21"/>
        </w:rPr>
        <w:t>A</w:t>
      </w:r>
      <w:r w:rsidRPr="007404A0">
        <w:rPr>
          <w:rFonts w:hint="eastAsia"/>
          <w:b/>
          <w:color w:val="000000" w:themeColor="text1"/>
          <w:szCs w:val="21"/>
        </w:rPr>
        <w:t>：</w:t>
      </w:r>
      <w:r>
        <w:rPr>
          <w:rFonts w:hint="eastAsia"/>
          <w:b/>
          <w:color w:val="000000" w:themeColor="text1"/>
          <w:szCs w:val="21"/>
        </w:rPr>
        <w:t xml:space="preserve"> </w:t>
      </w:r>
      <w:r>
        <w:rPr>
          <w:rFonts w:hint="eastAsia"/>
          <w:color w:val="000000" w:themeColor="text1"/>
          <w:szCs w:val="21"/>
        </w:rPr>
        <w:t>休学和退学手续请于返校后办理</w:t>
      </w:r>
      <w:r w:rsidRPr="007404A0">
        <w:rPr>
          <w:rFonts w:hint="eastAsia"/>
          <w:color w:val="000000" w:themeColor="text1"/>
          <w:szCs w:val="21"/>
        </w:rPr>
        <w:t>，办理流程和要求请见</w:t>
      </w:r>
      <w:hyperlink r:id="rId8" w:history="1">
        <w:r w:rsidRPr="000F316B">
          <w:rPr>
            <w:rStyle w:val="a3"/>
            <w:szCs w:val="21"/>
          </w:rPr>
          <w:t>http://gs.dhu.edu.cn/9645/list.htm</w:t>
        </w:r>
      </w:hyperlink>
      <w:r w:rsidRPr="007404A0">
        <w:rPr>
          <w:rFonts w:hint="eastAsia"/>
          <w:color w:val="000000" w:themeColor="text1"/>
          <w:szCs w:val="21"/>
        </w:rPr>
        <w:t>。</w:t>
      </w:r>
      <w:r>
        <w:rPr>
          <w:rFonts w:hint="eastAsia"/>
          <w:color w:val="000000" w:themeColor="text1"/>
          <w:szCs w:val="21"/>
        </w:rPr>
        <w:t>休学到期的学生应于统一返校后</w:t>
      </w:r>
      <w:r>
        <w:rPr>
          <w:rFonts w:hint="eastAsia"/>
          <w:color w:val="000000" w:themeColor="text1"/>
          <w:szCs w:val="21"/>
        </w:rPr>
        <w:t>1</w:t>
      </w:r>
      <w:r>
        <w:rPr>
          <w:rFonts w:hint="eastAsia"/>
          <w:color w:val="000000" w:themeColor="text1"/>
          <w:szCs w:val="21"/>
        </w:rPr>
        <w:t>周内办理复学或继续休学手续，</w:t>
      </w:r>
      <w:r w:rsidRPr="007404A0">
        <w:rPr>
          <w:rFonts w:hint="eastAsia"/>
          <w:color w:val="000000" w:themeColor="text1"/>
          <w:szCs w:val="21"/>
        </w:rPr>
        <w:t>如因疫情无法</w:t>
      </w:r>
      <w:r>
        <w:rPr>
          <w:rFonts w:hint="eastAsia"/>
          <w:color w:val="000000" w:themeColor="text1"/>
          <w:szCs w:val="21"/>
        </w:rPr>
        <w:t>按时返校</w:t>
      </w:r>
      <w:r w:rsidRPr="007404A0">
        <w:rPr>
          <w:rFonts w:hint="eastAsia"/>
          <w:color w:val="000000" w:themeColor="text1"/>
          <w:szCs w:val="21"/>
        </w:rPr>
        <w:t>的情况，可</w:t>
      </w:r>
      <w:r>
        <w:rPr>
          <w:rFonts w:hint="eastAsia"/>
          <w:color w:val="000000" w:themeColor="text1"/>
          <w:szCs w:val="21"/>
        </w:rPr>
        <w:t>通过研究生系统进行线上办理。具体办法另行通知。</w:t>
      </w:r>
    </w:p>
    <w:p w:rsidR="00CB671F" w:rsidRPr="007404A0" w:rsidRDefault="00CB671F" w:rsidP="00CB671F">
      <w:pPr>
        <w:spacing w:line="360" w:lineRule="auto"/>
        <w:rPr>
          <w:b/>
          <w:color w:val="000000" w:themeColor="text1"/>
          <w:szCs w:val="21"/>
        </w:rPr>
      </w:pPr>
      <w:r w:rsidRPr="007404A0">
        <w:rPr>
          <w:rFonts w:hint="eastAsia"/>
          <w:b/>
          <w:color w:val="000000" w:themeColor="text1"/>
          <w:szCs w:val="21"/>
        </w:rPr>
        <w:t>Q4</w:t>
      </w:r>
      <w:r w:rsidRPr="007404A0">
        <w:rPr>
          <w:rFonts w:hint="eastAsia"/>
          <w:b/>
          <w:color w:val="000000" w:themeColor="text1"/>
          <w:szCs w:val="21"/>
        </w:rPr>
        <w:t>：</w:t>
      </w:r>
      <w:r w:rsidRPr="007404A0">
        <w:rPr>
          <w:rFonts w:hint="eastAsia"/>
          <w:b/>
          <w:color w:val="000000" w:themeColor="text1"/>
          <w:szCs w:val="21"/>
        </w:rPr>
        <w:t>3</w:t>
      </w:r>
      <w:r w:rsidRPr="007404A0">
        <w:rPr>
          <w:rFonts w:hint="eastAsia"/>
          <w:b/>
          <w:color w:val="000000" w:themeColor="text1"/>
          <w:szCs w:val="21"/>
        </w:rPr>
        <w:t>月</w:t>
      </w:r>
      <w:r w:rsidRPr="007404A0">
        <w:rPr>
          <w:rFonts w:hint="eastAsia"/>
          <w:b/>
          <w:color w:val="000000" w:themeColor="text1"/>
          <w:szCs w:val="21"/>
        </w:rPr>
        <w:t>1</w:t>
      </w:r>
      <w:r w:rsidRPr="007404A0">
        <w:rPr>
          <w:rFonts w:hint="eastAsia"/>
          <w:b/>
          <w:color w:val="000000" w:themeColor="text1"/>
          <w:szCs w:val="21"/>
        </w:rPr>
        <w:t>日即将学籍到期的博士生（学号以</w:t>
      </w:r>
      <w:r w:rsidRPr="007404A0">
        <w:rPr>
          <w:rFonts w:hint="eastAsia"/>
          <w:b/>
          <w:color w:val="000000" w:themeColor="text1"/>
          <w:szCs w:val="21"/>
        </w:rPr>
        <w:t>1142</w:t>
      </w:r>
      <w:r w:rsidRPr="007404A0">
        <w:rPr>
          <w:rFonts w:hint="eastAsia"/>
          <w:b/>
          <w:color w:val="000000" w:themeColor="text1"/>
          <w:szCs w:val="21"/>
        </w:rPr>
        <w:t>开头）如何办理结业手续？</w:t>
      </w:r>
    </w:p>
    <w:p w:rsidR="00CB671F" w:rsidRDefault="00CB671F" w:rsidP="00CB671F">
      <w:pPr>
        <w:spacing w:line="360" w:lineRule="auto"/>
        <w:jc w:val="left"/>
        <w:rPr>
          <w:color w:val="000000" w:themeColor="text1"/>
          <w:szCs w:val="21"/>
        </w:rPr>
      </w:pPr>
      <w:r w:rsidRPr="007404A0">
        <w:rPr>
          <w:rFonts w:hint="eastAsia"/>
          <w:b/>
          <w:color w:val="000000" w:themeColor="text1"/>
          <w:szCs w:val="21"/>
        </w:rPr>
        <w:t>A</w:t>
      </w:r>
      <w:r w:rsidRPr="007404A0">
        <w:rPr>
          <w:rFonts w:hint="eastAsia"/>
          <w:b/>
          <w:color w:val="000000" w:themeColor="text1"/>
          <w:szCs w:val="21"/>
        </w:rPr>
        <w:t>：</w:t>
      </w:r>
      <w:r w:rsidRPr="007404A0">
        <w:rPr>
          <w:rFonts w:hint="eastAsia"/>
          <w:color w:val="000000" w:themeColor="text1"/>
          <w:szCs w:val="21"/>
        </w:rPr>
        <w:t>请提前准备好结业材料（要求请见</w:t>
      </w:r>
      <w:hyperlink r:id="rId9" w:history="1">
        <w:r w:rsidRPr="007404A0">
          <w:rPr>
            <w:rStyle w:val="a3"/>
            <w:szCs w:val="21"/>
          </w:rPr>
          <w:t>http://gs.dhu.edu.cn/fb/ad/c9632a195501/page.htm</w:t>
        </w:r>
      </w:hyperlink>
      <w:r w:rsidRPr="007404A0">
        <w:rPr>
          <w:rFonts w:hint="eastAsia"/>
          <w:color w:val="000000" w:themeColor="text1"/>
          <w:szCs w:val="21"/>
        </w:rPr>
        <w:t>），于</w:t>
      </w:r>
      <w:r>
        <w:rPr>
          <w:rFonts w:hint="eastAsia"/>
          <w:color w:val="000000" w:themeColor="text1"/>
          <w:szCs w:val="21"/>
        </w:rPr>
        <w:t>统一返校后</w:t>
      </w:r>
      <w:r w:rsidRPr="007404A0">
        <w:rPr>
          <w:rFonts w:hint="eastAsia"/>
          <w:color w:val="000000" w:themeColor="text1"/>
          <w:szCs w:val="21"/>
        </w:rPr>
        <w:t>5</w:t>
      </w:r>
      <w:r w:rsidRPr="007404A0">
        <w:rPr>
          <w:rFonts w:hint="eastAsia"/>
          <w:color w:val="000000" w:themeColor="text1"/>
          <w:szCs w:val="21"/>
        </w:rPr>
        <w:t>个工作日内提交结业材料到所在学院审核，学院审核通过后，统一提交到研究生部培养办。如因疫情</w:t>
      </w:r>
      <w:r>
        <w:rPr>
          <w:rFonts w:hint="eastAsia"/>
          <w:color w:val="000000" w:themeColor="text1"/>
          <w:szCs w:val="21"/>
        </w:rPr>
        <w:t>无法按时返校</w:t>
      </w:r>
      <w:r w:rsidRPr="007404A0">
        <w:rPr>
          <w:rFonts w:hint="eastAsia"/>
          <w:color w:val="000000" w:themeColor="text1"/>
          <w:szCs w:val="21"/>
        </w:rPr>
        <w:t>的情况，可委托他人办理，委托书模板下载请见</w:t>
      </w:r>
      <w:hyperlink r:id="rId10" w:history="1">
        <w:r w:rsidRPr="00485C4A">
          <w:rPr>
            <w:rStyle w:val="a3"/>
            <w:szCs w:val="21"/>
          </w:rPr>
          <w:t>http://gs.dhu.edu.cn/9621/list.htm</w:t>
        </w:r>
      </w:hyperlink>
      <w:r w:rsidRPr="007404A0">
        <w:rPr>
          <w:rFonts w:hint="eastAsia"/>
          <w:color w:val="000000" w:themeColor="text1"/>
          <w:szCs w:val="21"/>
        </w:rPr>
        <w:t>。</w:t>
      </w:r>
    </w:p>
    <w:p w:rsidR="00CB671F" w:rsidRPr="00C10DC6" w:rsidRDefault="00CB671F" w:rsidP="00CB671F">
      <w:pPr>
        <w:spacing w:line="360" w:lineRule="auto"/>
        <w:rPr>
          <w:b/>
          <w:color w:val="000000" w:themeColor="text1"/>
          <w:szCs w:val="21"/>
        </w:rPr>
      </w:pPr>
      <w:r w:rsidRPr="00C10DC6">
        <w:rPr>
          <w:rFonts w:hint="eastAsia"/>
          <w:b/>
          <w:color w:val="000000" w:themeColor="text1"/>
          <w:szCs w:val="21"/>
        </w:rPr>
        <w:t>Q5</w:t>
      </w:r>
      <w:r w:rsidRPr="00C10DC6">
        <w:rPr>
          <w:rFonts w:hint="eastAsia"/>
          <w:b/>
          <w:color w:val="000000" w:themeColor="text1"/>
          <w:szCs w:val="21"/>
        </w:rPr>
        <w:t>：原计划于</w:t>
      </w:r>
      <w:r w:rsidRPr="00C10DC6">
        <w:rPr>
          <w:rFonts w:hint="eastAsia"/>
          <w:b/>
          <w:color w:val="000000" w:themeColor="text1"/>
          <w:szCs w:val="21"/>
        </w:rPr>
        <w:t>2020</w:t>
      </w:r>
      <w:r w:rsidRPr="00C10DC6">
        <w:rPr>
          <w:rFonts w:hint="eastAsia"/>
          <w:b/>
          <w:color w:val="000000" w:themeColor="text1"/>
          <w:szCs w:val="21"/>
        </w:rPr>
        <w:t>年</w:t>
      </w:r>
      <w:r w:rsidRPr="00C10DC6">
        <w:rPr>
          <w:rFonts w:hint="eastAsia"/>
          <w:b/>
          <w:color w:val="000000" w:themeColor="text1"/>
          <w:szCs w:val="21"/>
        </w:rPr>
        <w:t>3</w:t>
      </w:r>
      <w:r w:rsidRPr="00C10DC6">
        <w:rPr>
          <w:rFonts w:hint="eastAsia"/>
          <w:b/>
          <w:color w:val="000000" w:themeColor="text1"/>
          <w:szCs w:val="21"/>
        </w:rPr>
        <w:t>月毕业的研究生何时领取毕业证书？</w:t>
      </w:r>
    </w:p>
    <w:p w:rsidR="00CB671F" w:rsidRDefault="00CB671F" w:rsidP="00CB671F">
      <w:pPr>
        <w:spacing w:line="360" w:lineRule="auto"/>
        <w:jc w:val="left"/>
        <w:rPr>
          <w:color w:val="000000" w:themeColor="text1"/>
          <w:szCs w:val="21"/>
        </w:rPr>
      </w:pPr>
      <w:r w:rsidRPr="007404A0">
        <w:rPr>
          <w:rFonts w:hint="eastAsia"/>
          <w:b/>
          <w:color w:val="000000" w:themeColor="text1"/>
          <w:szCs w:val="21"/>
        </w:rPr>
        <w:t>A</w:t>
      </w:r>
      <w:r w:rsidRPr="007404A0">
        <w:rPr>
          <w:rFonts w:hint="eastAsia"/>
          <w:b/>
          <w:color w:val="000000" w:themeColor="text1"/>
          <w:szCs w:val="21"/>
        </w:rPr>
        <w:t>：</w:t>
      </w:r>
      <w:r>
        <w:rPr>
          <w:rFonts w:hint="eastAsia"/>
          <w:color w:val="000000" w:themeColor="text1"/>
          <w:szCs w:val="21"/>
        </w:rPr>
        <w:t>我校将根据校学位评定委员会学位授予工作安排组织研究生毕业证书的制作和发放，分两批次进行。开学前达到学校毕业要求的研究生，可于开学后第</w:t>
      </w:r>
      <w:r>
        <w:rPr>
          <w:rFonts w:hint="eastAsia"/>
          <w:color w:val="000000" w:themeColor="text1"/>
          <w:szCs w:val="21"/>
        </w:rPr>
        <w:t>3</w:t>
      </w:r>
      <w:r>
        <w:rPr>
          <w:rFonts w:hint="eastAsia"/>
          <w:color w:val="000000" w:themeColor="text1"/>
          <w:szCs w:val="21"/>
        </w:rPr>
        <w:t>周</w:t>
      </w:r>
      <w:r w:rsidR="00C41EE3">
        <w:rPr>
          <w:rFonts w:hint="eastAsia"/>
          <w:color w:val="000000" w:themeColor="text1"/>
          <w:szCs w:val="21"/>
        </w:rPr>
        <w:t>以后</w:t>
      </w:r>
      <w:r>
        <w:rPr>
          <w:rFonts w:hint="eastAsia"/>
          <w:color w:val="000000" w:themeColor="text1"/>
          <w:szCs w:val="21"/>
        </w:rPr>
        <w:t>领取毕业证书；开学后</w:t>
      </w:r>
      <w:r>
        <w:rPr>
          <w:rFonts w:hint="eastAsia"/>
          <w:color w:val="000000" w:themeColor="text1"/>
          <w:szCs w:val="21"/>
        </w:rPr>
        <w:t>2</w:t>
      </w:r>
      <w:r>
        <w:rPr>
          <w:rFonts w:hint="eastAsia"/>
          <w:color w:val="000000" w:themeColor="text1"/>
          <w:szCs w:val="21"/>
        </w:rPr>
        <w:t>周内达到学校毕业要求的研究生，可于开学后第</w:t>
      </w:r>
      <w:r>
        <w:rPr>
          <w:rFonts w:hint="eastAsia"/>
          <w:color w:val="000000" w:themeColor="text1"/>
          <w:szCs w:val="21"/>
        </w:rPr>
        <w:t>5</w:t>
      </w:r>
      <w:r>
        <w:rPr>
          <w:rFonts w:hint="eastAsia"/>
          <w:color w:val="000000" w:themeColor="text1"/>
          <w:szCs w:val="21"/>
        </w:rPr>
        <w:t>周</w:t>
      </w:r>
      <w:r w:rsidR="00C41EE3">
        <w:rPr>
          <w:rFonts w:hint="eastAsia"/>
          <w:color w:val="000000" w:themeColor="text1"/>
          <w:szCs w:val="21"/>
        </w:rPr>
        <w:t>以后</w:t>
      </w:r>
      <w:r>
        <w:rPr>
          <w:rFonts w:hint="eastAsia"/>
          <w:color w:val="000000" w:themeColor="text1"/>
          <w:szCs w:val="21"/>
        </w:rPr>
        <w:t>领取毕业证书。具体领取时间和领取办</w:t>
      </w:r>
      <w:bookmarkStart w:id="0" w:name="_GoBack"/>
      <w:bookmarkEnd w:id="0"/>
      <w:r>
        <w:rPr>
          <w:rFonts w:hint="eastAsia"/>
          <w:color w:val="000000" w:themeColor="text1"/>
          <w:szCs w:val="21"/>
        </w:rPr>
        <w:t>法另行通知。</w:t>
      </w:r>
    </w:p>
    <w:p w:rsidR="00CB671F" w:rsidRDefault="00CB671F" w:rsidP="00CB671F">
      <w:pPr>
        <w:spacing w:line="360" w:lineRule="auto"/>
        <w:rPr>
          <w:b/>
          <w:color w:val="000000" w:themeColor="text1"/>
          <w:szCs w:val="21"/>
        </w:rPr>
      </w:pPr>
      <w:r w:rsidRPr="008359F3">
        <w:rPr>
          <w:rFonts w:hint="eastAsia"/>
          <w:b/>
          <w:color w:val="000000" w:themeColor="text1"/>
          <w:szCs w:val="21"/>
        </w:rPr>
        <w:t>Q6</w:t>
      </w:r>
      <w:r w:rsidRPr="008359F3">
        <w:rPr>
          <w:rFonts w:hint="eastAsia"/>
          <w:b/>
          <w:color w:val="000000" w:themeColor="text1"/>
          <w:szCs w:val="21"/>
        </w:rPr>
        <w:t>：</w:t>
      </w:r>
      <w:r>
        <w:rPr>
          <w:rFonts w:hint="eastAsia"/>
          <w:b/>
          <w:color w:val="000000" w:themeColor="text1"/>
          <w:szCs w:val="21"/>
        </w:rPr>
        <w:t>2020</w:t>
      </w:r>
      <w:r>
        <w:rPr>
          <w:rFonts w:hint="eastAsia"/>
          <w:b/>
          <w:color w:val="000000" w:themeColor="text1"/>
          <w:szCs w:val="21"/>
        </w:rPr>
        <w:t>级硕博连读和长学制转博生何时进行学籍身份转换？</w:t>
      </w:r>
    </w:p>
    <w:p w:rsidR="00CB671F" w:rsidRDefault="00CB671F" w:rsidP="00CB671F">
      <w:pPr>
        <w:spacing w:line="360" w:lineRule="auto"/>
        <w:rPr>
          <w:color w:val="000000" w:themeColor="text1"/>
          <w:szCs w:val="21"/>
        </w:rPr>
      </w:pPr>
      <w:r w:rsidRPr="007404A0">
        <w:rPr>
          <w:rFonts w:hint="eastAsia"/>
          <w:b/>
          <w:color w:val="000000" w:themeColor="text1"/>
          <w:szCs w:val="21"/>
        </w:rPr>
        <w:t>A</w:t>
      </w:r>
      <w:r w:rsidRPr="007404A0">
        <w:rPr>
          <w:rFonts w:hint="eastAsia"/>
          <w:b/>
          <w:color w:val="000000" w:themeColor="text1"/>
          <w:szCs w:val="21"/>
        </w:rPr>
        <w:t>：</w:t>
      </w:r>
      <w:r w:rsidRPr="008F35C4">
        <w:rPr>
          <w:rFonts w:hint="eastAsia"/>
          <w:color w:val="000000" w:themeColor="text1"/>
          <w:szCs w:val="21"/>
        </w:rPr>
        <w:t>2020</w:t>
      </w:r>
      <w:r w:rsidRPr="008F35C4">
        <w:rPr>
          <w:rFonts w:hint="eastAsia"/>
          <w:color w:val="000000" w:themeColor="text1"/>
          <w:szCs w:val="21"/>
        </w:rPr>
        <w:t>级硕博连读和长学制转博生</w:t>
      </w:r>
      <w:r>
        <w:rPr>
          <w:rFonts w:hint="eastAsia"/>
          <w:color w:val="000000" w:themeColor="text1"/>
          <w:szCs w:val="21"/>
        </w:rPr>
        <w:t>学籍身份转换将于学生统一返校后</w:t>
      </w:r>
      <w:r>
        <w:rPr>
          <w:rFonts w:hint="eastAsia"/>
          <w:color w:val="000000" w:themeColor="text1"/>
          <w:szCs w:val="21"/>
        </w:rPr>
        <w:t>3</w:t>
      </w:r>
      <w:r>
        <w:rPr>
          <w:rFonts w:hint="eastAsia"/>
          <w:color w:val="000000" w:themeColor="text1"/>
          <w:szCs w:val="21"/>
        </w:rPr>
        <w:t>周内进行，具体转换办法另行通知。目前，</w:t>
      </w:r>
      <w:r w:rsidRPr="008F35C4">
        <w:rPr>
          <w:rFonts w:hint="eastAsia"/>
          <w:color w:val="000000" w:themeColor="text1"/>
          <w:szCs w:val="21"/>
        </w:rPr>
        <w:t>2020</w:t>
      </w:r>
      <w:r w:rsidRPr="008F35C4">
        <w:rPr>
          <w:rFonts w:hint="eastAsia"/>
          <w:color w:val="000000" w:themeColor="text1"/>
          <w:szCs w:val="21"/>
        </w:rPr>
        <w:t>级硕博连读和长学制转博生</w:t>
      </w:r>
      <w:r>
        <w:rPr>
          <w:rFonts w:hint="eastAsia"/>
          <w:color w:val="000000" w:themeColor="text1"/>
          <w:szCs w:val="21"/>
        </w:rPr>
        <w:t>可凭博士正式学号（学号以</w:t>
      </w:r>
      <w:r>
        <w:rPr>
          <w:rFonts w:hint="eastAsia"/>
          <w:color w:val="000000" w:themeColor="text1"/>
          <w:szCs w:val="21"/>
        </w:rPr>
        <w:t>120</w:t>
      </w:r>
      <w:r>
        <w:rPr>
          <w:rFonts w:hint="eastAsia"/>
          <w:color w:val="000000" w:themeColor="text1"/>
          <w:szCs w:val="21"/>
        </w:rPr>
        <w:t>开头）登录研究生系统提前进行学籍核对和确认，用户名：博士正式学号，初始密码：身份证号。</w:t>
      </w:r>
    </w:p>
    <w:p w:rsidR="00CB671F" w:rsidRDefault="00CB671F" w:rsidP="00CB671F">
      <w:pPr>
        <w:spacing w:line="360" w:lineRule="auto"/>
        <w:rPr>
          <w:color w:val="000000" w:themeColor="text1"/>
          <w:szCs w:val="21"/>
        </w:rPr>
      </w:pPr>
      <w:r>
        <w:rPr>
          <w:rFonts w:hint="eastAsia"/>
          <w:color w:val="000000" w:themeColor="text1"/>
          <w:szCs w:val="21"/>
        </w:rPr>
        <w:t>核对办法可参照：</w:t>
      </w:r>
      <w:hyperlink r:id="rId11" w:history="1">
        <w:r w:rsidRPr="003E50EE">
          <w:rPr>
            <w:rStyle w:val="a3"/>
            <w:szCs w:val="21"/>
          </w:rPr>
          <w:t>http://gs.dhu.edu.cn/60/e2/c9644a221410/page.htm</w:t>
        </w:r>
      </w:hyperlink>
      <w:r>
        <w:rPr>
          <w:rFonts w:hint="eastAsia"/>
          <w:color w:val="000000" w:themeColor="text1"/>
          <w:szCs w:val="21"/>
        </w:rPr>
        <w:t>。</w:t>
      </w:r>
    </w:p>
    <w:p w:rsidR="00362666" w:rsidRPr="00CB671F" w:rsidRDefault="00362666" w:rsidP="008359F3">
      <w:pPr>
        <w:spacing w:line="360" w:lineRule="auto"/>
        <w:rPr>
          <w:color w:val="000000" w:themeColor="text1"/>
          <w:szCs w:val="21"/>
        </w:rPr>
      </w:pPr>
    </w:p>
    <w:sectPr w:rsidR="00362666" w:rsidRPr="00CB67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57F" w:rsidRDefault="0009557F" w:rsidP="00DF15F5">
      <w:r>
        <w:separator/>
      </w:r>
    </w:p>
  </w:endnote>
  <w:endnote w:type="continuationSeparator" w:id="0">
    <w:p w:rsidR="0009557F" w:rsidRDefault="0009557F" w:rsidP="00DF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57F" w:rsidRDefault="0009557F" w:rsidP="00DF15F5">
      <w:r>
        <w:separator/>
      </w:r>
    </w:p>
  </w:footnote>
  <w:footnote w:type="continuationSeparator" w:id="0">
    <w:p w:rsidR="0009557F" w:rsidRDefault="0009557F" w:rsidP="00DF15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70E75"/>
    <w:multiLevelType w:val="hybridMultilevel"/>
    <w:tmpl w:val="E7D09F5E"/>
    <w:lvl w:ilvl="0" w:tplc="3D5449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E3F184B"/>
    <w:multiLevelType w:val="hybridMultilevel"/>
    <w:tmpl w:val="755A734E"/>
    <w:lvl w:ilvl="0" w:tplc="4DF4E824">
      <w:start w:val="1"/>
      <w:numFmt w:val="japaneseCounting"/>
      <w:lvlText w:val="%1、"/>
      <w:lvlJc w:val="left"/>
      <w:pPr>
        <w:ind w:left="600" w:hanging="600"/>
      </w:pPr>
      <w:rPr>
        <w:rFonts w:hint="default"/>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A84"/>
    <w:rsid w:val="000659C6"/>
    <w:rsid w:val="00072617"/>
    <w:rsid w:val="00076EF2"/>
    <w:rsid w:val="0009557F"/>
    <w:rsid w:val="000F316B"/>
    <w:rsid w:val="001364E9"/>
    <w:rsid w:val="00193526"/>
    <w:rsid w:val="001B7BF7"/>
    <w:rsid w:val="001C66EB"/>
    <w:rsid w:val="0020418E"/>
    <w:rsid w:val="00207081"/>
    <w:rsid w:val="00242E49"/>
    <w:rsid w:val="002623AA"/>
    <w:rsid w:val="002D0798"/>
    <w:rsid w:val="002E3728"/>
    <w:rsid w:val="00350805"/>
    <w:rsid w:val="00362666"/>
    <w:rsid w:val="00366D11"/>
    <w:rsid w:val="00387681"/>
    <w:rsid w:val="003A107D"/>
    <w:rsid w:val="003C2896"/>
    <w:rsid w:val="003C2FB6"/>
    <w:rsid w:val="003E50EE"/>
    <w:rsid w:val="00423B28"/>
    <w:rsid w:val="00485C4A"/>
    <w:rsid w:val="004C35F5"/>
    <w:rsid w:val="004C7B83"/>
    <w:rsid w:val="004E4178"/>
    <w:rsid w:val="004E44A0"/>
    <w:rsid w:val="004F62E0"/>
    <w:rsid w:val="005425CE"/>
    <w:rsid w:val="0059269D"/>
    <w:rsid w:val="00625669"/>
    <w:rsid w:val="00655B12"/>
    <w:rsid w:val="00672825"/>
    <w:rsid w:val="00681AA9"/>
    <w:rsid w:val="006A6BA9"/>
    <w:rsid w:val="006D59D8"/>
    <w:rsid w:val="006F4E35"/>
    <w:rsid w:val="006F5F3F"/>
    <w:rsid w:val="006F67F9"/>
    <w:rsid w:val="007404A0"/>
    <w:rsid w:val="0076405C"/>
    <w:rsid w:val="00767DF4"/>
    <w:rsid w:val="00777704"/>
    <w:rsid w:val="00786F07"/>
    <w:rsid w:val="007A49B7"/>
    <w:rsid w:val="007B74B9"/>
    <w:rsid w:val="007E4AB4"/>
    <w:rsid w:val="008359F3"/>
    <w:rsid w:val="008551F2"/>
    <w:rsid w:val="008B0994"/>
    <w:rsid w:val="008F35C4"/>
    <w:rsid w:val="00902ABD"/>
    <w:rsid w:val="00941354"/>
    <w:rsid w:val="00982787"/>
    <w:rsid w:val="009F63BF"/>
    <w:rsid w:val="00A328D5"/>
    <w:rsid w:val="00A33BC9"/>
    <w:rsid w:val="00A37DFB"/>
    <w:rsid w:val="00A877A6"/>
    <w:rsid w:val="00B0077B"/>
    <w:rsid w:val="00B620F7"/>
    <w:rsid w:val="00B65396"/>
    <w:rsid w:val="00BB6FAF"/>
    <w:rsid w:val="00BC6378"/>
    <w:rsid w:val="00BD49B7"/>
    <w:rsid w:val="00C10DC6"/>
    <w:rsid w:val="00C41EE3"/>
    <w:rsid w:val="00C607CB"/>
    <w:rsid w:val="00CB0477"/>
    <w:rsid w:val="00CB671F"/>
    <w:rsid w:val="00CD3201"/>
    <w:rsid w:val="00CF5A58"/>
    <w:rsid w:val="00D848DD"/>
    <w:rsid w:val="00D85E28"/>
    <w:rsid w:val="00DD1AA5"/>
    <w:rsid w:val="00DD4879"/>
    <w:rsid w:val="00DF15F5"/>
    <w:rsid w:val="00E0140C"/>
    <w:rsid w:val="00E30BA9"/>
    <w:rsid w:val="00E47A84"/>
    <w:rsid w:val="00E732B1"/>
    <w:rsid w:val="00E77753"/>
    <w:rsid w:val="00E83DC1"/>
    <w:rsid w:val="00F55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18CFD"/>
  <w15:docId w15:val="{208C5929-EE07-4DEF-923F-2E440584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F15F5"/>
    <w:rPr>
      <w:color w:val="0000FF" w:themeColor="hyperlink"/>
      <w:u w:val="single"/>
    </w:rPr>
  </w:style>
  <w:style w:type="character" w:styleId="a4">
    <w:name w:val="FollowedHyperlink"/>
    <w:basedOn w:val="a0"/>
    <w:uiPriority w:val="99"/>
    <w:semiHidden/>
    <w:unhideWhenUsed/>
    <w:rsid w:val="00DF15F5"/>
    <w:rPr>
      <w:color w:val="800080" w:themeColor="followedHyperlink"/>
      <w:u w:val="single"/>
    </w:rPr>
  </w:style>
  <w:style w:type="paragraph" w:styleId="a5">
    <w:name w:val="header"/>
    <w:basedOn w:val="a"/>
    <w:link w:val="a6"/>
    <w:uiPriority w:val="99"/>
    <w:unhideWhenUsed/>
    <w:rsid w:val="00DF15F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F15F5"/>
    <w:rPr>
      <w:sz w:val="18"/>
      <w:szCs w:val="18"/>
    </w:rPr>
  </w:style>
  <w:style w:type="paragraph" w:styleId="a7">
    <w:name w:val="footer"/>
    <w:basedOn w:val="a"/>
    <w:link w:val="a8"/>
    <w:uiPriority w:val="99"/>
    <w:unhideWhenUsed/>
    <w:rsid w:val="00DF15F5"/>
    <w:pPr>
      <w:tabs>
        <w:tab w:val="center" w:pos="4153"/>
        <w:tab w:val="right" w:pos="8306"/>
      </w:tabs>
      <w:snapToGrid w:val="0"/>
      <w:jc w:val="left"/>
    </w:pPr>
    <w:rPr>
      <w:sz w:val="18"/>
      <w:szCs w:val="18"/>
    </w:rPr>
  </w:style>
  <w:style w:type="character" w:customStyle="1" w:styleId="a8">
    <w:name w:val="页脚 字符"/>
    <w:basedOn w:val="a0"/>
    <w:link w:val="a7"/>
    <w:uiPriority w:val="99"/>
    <w:rsid w:val="00DF15F5"/>
    <w:rPr>
      <w:sz w:val="18"/>
      <w:szCs w:val="18"/>
    </w:rPr>
  </w:style>
  <w:style w:type="paragraph" w:styleId="a9">
    <w:name w:val="List Paragraph"/>
    <w:basedOn w:val="a"/>
    <w:uiPriority w:val="34"/>
    <w:qFormat/>
    <w:rsid w:val="0036266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s.dhu.edu.cn/9645/lis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s.dhu.edu.cn/60/e2/c9644a221410/page.htm" TargetMode="External"/><Relationship Id="rId5" Type="http://schemas.openxmlformats.org/officeDocument/2006/relationships/webSettings" Target="webSettings.xml"/><Relationship Id="rId10" Type="http://schemas.openxmlformats.org/officeDocument/2006/relationships/hyperlink" Target="http://gs.dhu.edu.cn/9621/list.htm" TargetMode="External"/><Relationship Id="rId4" Type="http://schemas.openxmlformats.org/officeDocument/2006/relationships/settings" Target="settings.xml"/><Relationship Id="rId9" Type="http://schemas.openxmlformats.org/officeDocument/2006/relationships/hyperlink" Target="http://gs.dhu.edu.cn/fb/ad/c9632a195501/page.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33494-A359-4710-9E10-45D34482C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dc:creator>
  <cp:lastModifiedBy>Administrator</cp:lastModifiedBy>
  <cp:revision>3</cp:revision>
  <dcterms:created xsi:type="dcterms:W3CDTF">2020-02-09T14:19:00Z</dcterms:created>
  <dcterms:modified xsi:type="dcterms:W3CDTF">2020-02-09T14:32:00Z</dcterms:modified>
</cp:coreProperties>
</file>